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61" w:type="dxa"/>
        <w:tblInd w:w="-714" w:type="dxa"/>
        <w:tblLook w:val="04A0" w:firstRow="1" w:lastRow="0" w:firstColumn="1" w:lastColumn="0" w:noHBand="0" w:noVBand="1"/>
      </w:tblPr>
      <w:tblGrid>
        <w:gridCol w:w="3017"/>
        <w:gridCol w:w="2303"/>
        <w:gridCol w:w="2303"/>
        <w:gridCol w:w="2838"/>
      </w:tblGrid>
      <w:tr w:rsidR="00D3204E" w:rsidRPr="00047A32" w14:paraId="71126159" w14:textId="77777777" w:rsidTr="00E75376">
        <w:trPr>
          <w:trHeight w:val="547"/>
        </w:trPr>
        <w:tc>
          <w:tcPr>
            <w:tcW w:w="10461" w:type="dxa"/>
            <w:gridSpan w:val="4"/>
          </w:tcPr>
          <w:p w14:paraId="4949E552" w14:textId="77777777" w:rsidR="00E5111B" w:rsidRPr="00047A32" w:rsidRDefault="00D3204E" w:rsidP="006C37E8">
            <w:pPr>
              <w:jc w:val="center"/>
              <w:rPr>
                <w:rFonts w:ascii="Times New Roman" w:hAnsi="Times New Roman" w:cs="Times New Roman"/>
                <w:b/>
              </w:rPr>
            </w:pPr>
            <w:r w:rsidRPr="00047A32">
              <w:rPr>
                <w:rFonts w:ascii="Times New Roman" w:hAnsi="Times New Roman" w:cs="Times New Roman"/>
                <w:b/>
              </w:rPr>
              <w:t xml:space="preserve">KÜTÜPHANE VE DOKÜMANTASYON DAİRE BAŞKANLIĞI </w:t>
            </w:r>
          </w:p>
          <w:p w14:paraId="32EF5DB3" w14:textId="77777777" w:rsidR="00D3204E" w:rsidRPr="00047A32" w:rsidRDefault="00D3204E" w:rsidP="006C37E8">
            <w:pPr>
              <w:jc w:val="center"/>
              <w:rPr>
                <w:rFonts w:ascii="Times New Roman" w:hAnsi="Times New Roman" w:cs="Times New Roman"/>
                <w:b/>
              </w:rPr>
            </w:pPr>
            <w:r w:rsidRPr="00047A32">
              <w:rPr>
                <w:rFonts w:ascii="Times New Roman" w:hAnsi="Times New Roman" w:cs="Times New Roman"/>
                <w:b/>
              </w:rPr>
              <w:t>BİRİM KALİTE KOMİSYONU</w:t>
            </w:r>
          </w:p>
          <w:p w14:paraId="23EA5D84" w14:textId="77777777" w:rsidR="00D3204E" w:rsidRPr="00047A32" w:rsidRDefault="00D3204E" w:rsidP="006C37E8">
            <w:pPr>
              <w:jc w:val="center"/>
              <w:rPr>
                <w:rFonts w:ascii="Times New Roman" w:hAnsi="Times New Roman" w:cs="Times New Roman"/>
                <w:b/>
              </w:rPr>
            </w:pPr>
            <w:r w:rsidRPr="00047A32">
              <w:rPr>
                <w:rFonts w:ascii="Times New Roman" w:hAnsi="Times New Roman" w:cs="Times New Roman"/>
                <w:b/>
              </w:rPr>
              <w:t>TOPLANTI TUTANAĞI</w:t>
            </w:r>
          </w:p>
        </w:tc>
      </w:tr>
      <w:tr w:rsidR="00D3204E" w:rsidRPr="00047A32" w14:paraId="107AF8BB" w14:textId="77777777" w:rsidTr="00E75376">
        <w:tc>
          <w:tcPr>
            <w:tcW w:w="3017" w:type="dxa"/>
            <w:shd w:val="clear" w:color="auto" w:fill="BFBFBF" w:themeFill="background1" w:themeFillShade="BF"/>
          </w:tcPr>
          <w:p w14:paraId="692D8FB6" w14:textId="77777777" w:rsidR="00D3204E" w:rsidRPr="00047A32" w:rsidRDefault="00D3204E">
            <w:pPr>
              <w:rPr>
                <w:rFonts w:ascii="Times New Roman" w:hAnsi="Times New Roman" w:cs="Times New Roman"/>
                <w:b/>
              </w:rPr>
            </w:pPr>
            <w:r w:rsidRPr="00047A32">
              <w:rPr>
                <w:rFonts w:ascii="Times New Roman" w:hAnsi="Times New Roman" w:cs="Times New Roman"/>
                <w:b/>
              </w:rPr>
              <w:t>TARİH</w:t>
            </w:r>
          </w:p>
        </w:tc>
        <w:tc>
          <w:tcPr>
            <w:tcW w:w="2303" w:type="dxa"/>
            <w:shd w:val="clear" w:color="auto" w:fill="BFBFBF" w:themeFill="background1" w:themeFillShade="BF"/>
          </w:tcPr>
          <w:p w14:paraId="13EF270A" w14:textId="77777777" w:rsidR="00D3204E" w:rsidRPr="00047A32" w:rsidRDefault="00D3204E">
            <w:pPr>
              <w:rPr>
                <w:rFonts w:ascii="Times New Roman" w:hAnsi="Times New Roman" w:cs="Times New Roman"/>
                <w:b/>
              </w:rPr>
            </w:pPr>
            <w:r w:rsidRPr="00047A32">
              <w:rPr>
                <w:rFonts w:ascii="Times New Roman" w:hAnsi="Times New Roman" w:cs="Times New Roman"/>
                <w:b/>
              </w:rPr>
              <w:t>SAAT</w:t>
            </w:r>
          </w:p>
        </w:tc>
        <w:tc>
          <w:tcPr>
            <w:tcW w:w="2303" w:type="dxa"/>
            <w:shd w:val="clear" w:color="auto" w:fill="BFBFBF" w:themeFill="background1" w:themeFillShade="BF"/>
          </w:tcPr>
          <w:p w14:paraId="58B97004" w14:textId="77777777" w:rsidR="00D3204E" w:rsidRPr="00047A32" w:rsidRDefault="00D3204E">
            <w:pPr>
              <w:rPr>
                <w:rFonts w:ascii="Times New Roman" w:hAnsi="Times New Roman" w:cs="Times New Roman"/>
                <w:b/>
              </w:rPr>
            </w:pPr>
            <w:r w:rsidRPr="00047A32">
              <w:rPr>
                <w:rFonts w:ascii="Times New Roman" w:hAnsi="Times New Roman" w:cs="Times New Roman"/>
                <w:b/>
              </w:rPr>
              <w:t>TOPLANTI SAYISI</w:t>
            </w:r>
          </w:p>
        </w:tc>
        <w:tc>
          <w:tcPr>
            <w:tcW w:w="2838" w:type="dxa"/>
            <w:shd w:val="clear" w:color="auto" w:fill="BFBFBF" w:themeFill="background1" w:themeFillShade="BF"/>
          </w:tcPr>
          <w:p w14:paraId="5D0B2AEF" w14:textId="77777777" w:rsidR="00D3204E" w:rsidRPr="00047A32" w:rsidRDefault="00D3204E">
            <w:pPr>
              <w:rPr>
                <w:rFonts w:ascii="Times New Roman" w:hAnsi="Times New Roman" w:cs="Times New Roman"/>
                <w:b/>
              </w:rPr>
            </w:pPr>
            <w:r w:rsidRPr="00047A32">
              <w:rPr>
                <w:rFonts w:ascii="Times New Roman" w:hAnsi="Times New Roman" w:cs="Times New Roman"/>
                <w:b/>
              </w:rPr>
              <w:t>TOPLANTI YERİ</w:t>
            </w:r>
          </w:p>
        </w:tc>
      </w:tr>
      <w:tr w:rsidR="00D3204E" w:rsidRPr="00047A32" w14:paraId="72D1FA52" w14:textId="77777777" w:rsidTr="00E75376">
        <w:trPr>
          <w:trHeight w:val="1074"/>
        </w:trPr>
        <w:tc>
          <w:tcPr>
            <w:tcW w:w="3017" w:type="dxa"/>
          </w:tcPr>
          <w:p w14:paraId="58A4D29B" w14:textId="70981DA8" w:rsidR="00D3204E" w:rsidRPr="00047A32" w:rsidRDefault="00463B7D" w:rsidP="00463B7D">
            <w:pPr>
              <w:spacing w:before="240"/>
              <w:rPr>
                <w:rFonts w:ascii="Times New Roman" w:hAnsi="Times New Roman" w:cs="Times New Roman"/>
                <w:b/>
              </w:rPr>
            </w:pPr>
            <w:r>
              <w:rPr>
                <w:rFonts w:ascii="Times New Roman" w:hAnsi="Times New Roman" w:cs="Times New Roman"/>
                <w:b/>
              </w:rPr>
              <w:t>14</w:t>
            </w:r>
            <w:r w:rsidR="00777B98" w:rsidRPr="00047A32">
              <w:rPr>
                <w:rFonts w:ascii="Times New Roman" w:hAnsi="Times New Roman" w:cs="Times New Roman"/>
                <w:b/>
              </w:rPr>
              <w:t>.</w:t>
            </w:r>
            <w:r w:rsidR="00A30E45" w:rsidRPr="00047A32">
              <w:rPr>
                <w:rFonts w:ascii="Times New Roman" w:hAnsi="Times New Roman" w:cs="Times New Roman"/>
                <w:b/>
              </w:rPr>
              <w:t>0</w:t>
            </w:r>
            <w:r>
              <w:rPr>
                <w:rFonts w:ascii="Times New Roman" w:hAnsi="Times New Roman" w:cs="Times New Roman"/>
                <w:b/>
              </w:rPr>
              <w:t>6</w:t>
            </w:r>
            <w:r w:rsidR="00777B98" w:rsidRPr="00047A32">
              <w:rPr>
                <w:rFonts w:ascii="Times New Roman" w:hAnsi="Times New Roman" w:cs="Times New Roman"/>
                <w:b/>
              </w:rPr>
              <w:t>.202</w:t>
            </w:r>
            <w:r w:rsidR="0068046D" w:rsidRPr="00047A32">
              <w:rPr>
                <w:rFonts w:ascii="Times New Roman" w:hAnsi="Times New Roman" w:cs="Times New Roman"/>
                <w:b/>
              </w:rPr>
              <w:t>2</w:t>
            </w:r>
          </w:p>
        </w:tc>
        <w:tc>
          <w:tcPr>
            <w:tcW w:w="2303" w:type="dxa"/>
          </w:tcPr>
          <w:p w14:paraId="463078BF" w14:textId="205742E0" w:rsidR="00D3204E" w:rsidRPr="00047A32" w:rsidRDefault="00D3204E" w:rsidP="00463B7D">
            <w:pPr>
              <w:spacing w:before="240"/>
              <w:rPr>
                <w:rFonts w:ascii="Times New Roman" w:hAnsi="Times New Roman" w:cs="Times New Roman"/>
                <w:b/>
              </w:rPr>
            </w:pPr>
            <w:r w:rsidRPr="00047A32">
              <w:rPr>
                <w:rFonts w:ascii="Times New Roman" w:hAnsi="Times New Roman" w:cs="Times New Roman"/>
                <w:b/>
              </w:rPr>
              <w:t>1</w:t>
            </w:r>
            <w:r w:rsidR="004F49A6" w:rsidRPr="00047A32">
              <w:rPr>
                <w:rFonts w:ascii="Times New Roman" w:hAnsi="Times New Roman" w:cs="Times New Roman"/>
                <w:b/>
              </w:rPr>
              <w:t>4</w:t>
            </w:r>
            <w:r w:rsidRPr="00047A32">
              <w:rPr>
                <w:rFonts w:ascii="Times New Roman" w:hAnsi="Times New Roman" w:cs="Times New Roman"/>
                <w:b/>
              </w:rPr>
              <w:t>:00</w:t>
            </w:r>
          </w:p>
        </w:tc>
        <w:tc>
          <w:tcPr>
            <w:tcW w:w="2303" w:type="dxa"/>
          </w:tcPr>
          <w:p w14:paraId="4C951B91" w14:textId="4A90ED4D" w:rsidR="00D3204E" w:rsidRPr="00047A32" w:rsidRDefault="00783483" w:rsidP="00463B7D">
            <w:pPr>
              <w:spacing w:before="240"/>
              <w:rPr>
                <w:rFonts w:ascii="Times New Roman" w:hAnsi="Times New Roman" w:cs="Times New Roman"/>
                <w:b/>
              </w:rPr>
            </w:pPr>
            <w:r w:rsidRPr="00047A32">
              <w:rPr>
                <w:rFonts w:ascii="Times New Roman" w:hAnsi="Times New Roman" w:cs="Times New Roman"/>
                <w:b/>
              </w:rPr>
              <w:t>202</w:t>
            </w:r>
            <w:r w:rsidR="00A30E45" w:rsidRPr="00047A32">
              <w:rPr>
                <w:rFonts w:ascii="Times New Roman" w:hAnsi="Times New Roman" w:cs="Times New Roman"/>
                <w:b/>
              </w:rPr>
              <w:t>2</w:t>
            </w:r>
            <w:r w:rsidR="004209B3" w:rsidRPr="00047A32">
              <w:rPr>
                <w:rFonts w:ascii="Times New Roman" w:hAnsi="Times New Roman" w:cs="Times New Roman"/>
                <w:b/>
              </w:rPr>
              <w:t>/</w:t>
            </w:r>
            <w:r w:rsidR="00463B7D">
              <w:rPr>
                <w:rFonts w:ascii="Times New Roman" w:hAnsi="Times New Roman" w:cs="Times New Roman"/>
                <w:b/>
              </w:rPr>
              <w:t>2</w:t>
            </w:r>
          </w:p>
        </w:tc>
        <w:tc>
          <w:tcPr>
            <w:tcW w:w="2838" w:type="dxa"/>
          </w:tcPr>
          <w:p w14:paraId="0F4F5DE6" w14:textId="21291558" w:rsidR="00D3204E" w:rsidRPr="00047A32" w:rsidRDefault="003503B6" w:rsidP="00463B7D">
            <w:pPr>
              <w:spacing w:before="240"/>
              <w:rPr>
                <w:rFonts w:ascii="Times New Roman" w:hAnsi="Times New Roman" w:cs="Times New Roman"/>
                <w:b/>
              </w:rPr>
            </w:pPr>
            <w:r>
              <w:rPr>
                <w:rFonts w:ascii="Times New Roman" w:hAnsi="Times New Roman" w:cs="Times New Roman"/>
                <w:b/>
              </w:rPr>
              <w:t>Sezer Güleç Sanat Atölyesi</w:t>
            </w:r>
          </w:p>
        </w:tc>
      </w:tr>
      <w:tr w:rsidR="00D3204E" w:rsidRPr="00047A32" w14:paraId="66E9CE1E" w14:textId="77777777" w:rsidTr="00E75376">
        <w:trPr>
          <w:trHeight w:val="823"/>
        </w:trPr>
        <w:tc>
          <w:tcPr>
            <w:tcW w:w="10461" w:type="dxa"/>
            <w:gridSpan w:val="4"/>
          </w:tcPr>
          <w:p w14:paraId="7C7D1DB6" w14:textId="5A5CB9C6" w:rsidR="00D3204E" w:rsidRPr="00047A32" w:rsidRDefault="00393F1E" w:rsidP="00393F1E">
            <w:pPr>
              <w:jc w:val="both"/>
              <w:rPr>
                <w:rFonts w:ascii="Times New Roman" w:hAnsi="Times New Roman" w:cs="Times New Roman"/>
                <w:b/>
              </w:rPr>
            </w:pPr>
            <w:r w:rsidRPr="00047A32">
              <w:rPr>
                <w:rFonts w:ascii="Times New Roman" w:hAnsi="Times New Roman" w:cs="Times New Roman"/>
                <w:b/>
              </w:rPr>
              <w:t>Kütüphane ve Dokümantasyon Daire Başkanlığı Birim Kalite Komisyonu, Birim Kalite Komisyonu üyesi</w:t>
            </w:r>
            <w:r w:rsidR="009D3913" w:rsidRPr="00047A32">
              <w:rPr>
                <w:rFonts w:ascii="Times New Roman" w:hAnsi="Times New Roman" w:cs="Times New Roman"/>
                <w:b/>
              </w:rPr>
              <w:t xml:space="preserve"> </w:t>
            </w:r>
            <w:r w:rsidR="0091293D" w:rsidRPr="00047A32">
              <w:rPr>
                <w:rFonts w:ascii="Times New Roman" w:hAnsi="Times New Roman" w:cs="Times New Roman"/>
                <w:b/>
              </w:rPr>
              <w:t>Emine KURT, Mehmet YALTIRIK, Mahmut KARAKUŞ, Aybike DEVECİ</w:t>
            </w:r>
            <w:r w:rsidR="00E75376">
              <w:rPr>
                <w:rFonts w:ascii="Times New Roman" w:hAnsi="Times New Roman" w:cs="Times New Roman"/>
                <w:b/>
              </w:rPr>
              <w:t xml:space="preserve"> ve Muhsin USLU’</w:t>
            </w:r>
            <w:r w:rsidR="0098159F">
              <w:rPr>
                <w:rFonts w:ascii="Times New Roman" w:hAnsi="Times New Roman" w:cs="Times New Roman"/>
                <w:b/>
              </w:rPr>
              <w:t>n</w:t>
            </w:r>
            <w:r w:rsidR="00E75376">
              <w:rPr>
                <w:rFonts w:ascii="Times New Roman" w:hAnsi="Times New Roman" w:cs="Times New Roman"/>
                <w:b/>
              </w:rPr>
              <w:t>un</w:t>
            </w:r>
            <w:r w:rsidR="0091293D" w:rsidRPr="00047A32">
              <w:rPr>
                <w:rFonts w:ascii="Times New Roman" w:hAnsi="Times New Roman" w:cs="Times New Roman"/>
              </w:rPr>
              <w:t xml:space="preserve"> </w:t>
            </w:r>
            <w:r w:rsidRPr="00047A32">
              <w:rPr>
                <w:rFonts w:ascii="Times New Roman" w:hAnsi="Times New Roman" w:cs="Times New Roman"/>
                <w:b/>
              </w:rPr>
              <w:t>katılımlarıyla toplanmış olup aşağıdaki gündem maddelerini görüşerek tavsiye</w:t>
            </w:r>
            <w:r w:rsidR="006C37E8" w:rsidRPr="00047A32">
              <w:rPr>
                <w:rFonts w:ascii="Times New Roman" w:hAnsi="Times New Roman" w:cs="Times New Roman"/>
                <w:b/>
              </w:rPr>
              <w:t>/öneri niteliğinde kararlar al</w:t>
            </w:r>
            <w:r w:rsidRPr="00047A32">
              <w:rPr>
                <w:rFonts w:ascii="Times New Roman" w:hAnsi="Times New Roman" w:cs="Times New Roman"/>
                <w:b/>
              </w:rPr>
              <w:t>mıştır.</w:t>
            </w:r>
          </w:p>
        </w:tc>
      </w:tr>
      <w:tr w:rsidR="00D3204E" w:rsidRPr="00047A32" w14:paraId="5EA1AABB" w14:textId="77777777" w:rsidTr="00E75376">
        <w:trPr>
          <w:trHeight w:val="1853"/>
        </w:trPr>
        <w:tc>
          <w:tcPr>
            <w:tcW w:w="5320" w:type="dxa"/>
            <w:gridSpan w:val="2"/>
          </w:tcPr>
          <w:p w14:paraId="50364550" w14:textId="77777777" w:rsidR="00D31DCA" w:rsidRPr="00047A32" w:rsidRDefault="00D3204E">
            <w:pPr>
              <w:rPr>
                <w:rFonts w:ascii="Times New Roman" w:hAnsi="Times New Roman" w:cs="Times New Roman"/>
                <w:b/>
              </w:rPr>
            </w:pPr>
            <w:r w:rsidRPr="00047A32">
              <w:rPr>
                <w:rFonts w:ascii="Times New Roman" w:hAnsi="Times New Roman" w:cs="Times New Roman"/>
                <w:b/>
              </w:rPr>
              <w:t>Katılımcılar</w:t>
            </w:r>
          </w:p>
          <w:p w14:paraId="0D06B3D9" w14:textId="77777777" w:rsidR="0091293D" w:rsidRPr="00047A32" w:rsidRDefault="0091293D">
            <w:pPr>
              <w:rPr>
                <w:rFonts w:ascii="Times New Roman" w:hAnsi="Times New Roman" w:cs="Times New Roman"/>
                <w:b/>
              </w:rPr>
            </w:pPr>
            <w:r w:rsidRPr="00047A32">
              <w:rPr>
                <w:rFonts w:ascii="Times New Roman" w:hAnsi="Times New Roman" w:cs="Times New Roman"/>
                <w:b/>
              </w:rPr>
              <w:t>Emine KURT</w:t>
            </w:r>
          </w:p>
          <w:p w14:paraId="4F4079EC" w14:textId="77777777" w:rsidR="0091293D" w:rsidRPr="00047A32" w:rsidRDefault="0091293D">
            <w:pPr>
              <w:rPr>
                <w:rFonts w:ascii="Times New Roman" w:hAnsi="Times New Roman" w:cs="Times New Roman"/>
                <w:b/>
              </w:rPr>
            </w:pPr>
            <w:r w:rsidRPr="00047A32">
              <w:rPr>
                <w:rFonts w:ascii="Times New Roman" w:hAnsi="Times New Roman" w:cs="Times New Roman"/>
                <w:b/>
              </w:rPr>
              <w:t>Mehmet YALTIRIK</w:t>
            </w:r>
          </w:p>
          <w:p w14:paraId="24569252" w14:textId="77777777" w:rsidR="0091293D" w:rsidRPr="00047A32" w:rsidRDefault="0091293D">
            <w:pPr>
              <w:rPr>
                <w:rFonts w:ascii="Times New Roman" w:hAnsi="Times New Roman" w:cs="Times New Roman"/>
                <w:b/>
              </w:rPr>
            </w:pPr>
            <w:r w:rsidRPr="00047A32">
              <w:rPr>
                <w:rFonts w:ascii="Times New Roman" w:hAnsi="Times New Roman" w:cs="Times New Roman"/>
                <w:b/>
              </w:rPr>
              <w:t>Mahmut KARAKUŞ</w:t>
            </w:r>
          </w:p>
          <w:p w14:paraId="5C197570" w14:textId="77777777" w:rsidR="0091293D" w:rsidRDefault="0091293D">
            <w:pPr>
              <w:rPr>
                <w:rFonts w:ascii="Times New Roman" w:hAnsi="Times New Roman" w:cs="Times New Roman"/>
                <w:b/>
              </w:rPr>
            </w:pPr>
            <w:r w:rsidRPr="00047A32">
              <w:rPr>
                <w:rFonts w:ascii="Times New Roman" w:hAnsi="Times New Roman" w:cs="Times New Roman"/>
                <w:b/>
              </w:rPr>
              <w:t>Aybike DEVECİ</w:t>
            </w:r>
          </w:p>
          <w:p w14:paraId="55CF27B0" w14:textId="29412E23" w:rsidR="006A7E6A" w:rsidRPr="00047A32" w:rsidRDefault="006A7E6A">
            <w:pPr>
              <w:rPr>
                <w:rFonts w:ascii="Times New Roman" w:hAnsi="Times New Roman" w:cs="Times New Roman"/>
                <w:b/>
              </w:rPr>
            </w:pPr>
            <w:r>
              <w:rPr>
                <w:rFonts w:ascii="Times New Roman" w:hAnsi="Times New Roman" w:cs="Times New Roman"/>
                <w:b/>
              </w:rPr>
              <w:t>Muhsin USLU</w:t>
            </w:r>
          </w:p>
        </w:tc>
        <w:tc>
          <w:tcPr>
            <w:tcW w:w="5141" w:type="dxa"/>
            <w:gridSpan w:val="2"/>
          </w:tcPr>
          <w:p w14:paraId="07326E85" w14:textId="77777777" w:rsidR="00D3204E" w:rsidRPr="00047A32" w:rsidRDefault="00D3204E">
            <w:pPr>
              <w:rPr>
                <w:rFonts w:ascii="Times New Roman" w:hAnsi="Times New Roman" w:cs="Times New Roman"/>
                <w:b/>
              </w:rPr>
            </w:pPr>
            <w:r w:rsidRPr="00047A32">
              <w:rPr>
                <w:rFonts w:ascii="Times New Roman" w:hAnsi="Times New Roman" w:cs="Times New Roman"/>
                <w:b/>
              </w:rPr>
              <w:t>Birim Kalite Komisyonu Üyeleri</w:t>
            </w:r>
          </w:p>
          <w:p w14:paraId="7644B3E9" w14:textId="77777777" w:rsidR="00CC45B8" w:rsidRPr="00047A32" w:rsidRDefault="00CC45B8" w:rsidP="00CC45B8">
            <w:pPr>
              <w:rPr>
                <w:rFonts w:ascii="Times New Roman" w:hAnsi="Times New Roman" w:cs="Times New Roman"/>
                <w:b/>
              </w:rPr>
            </w:pPr>
            <w:r w:rsidRPr="00047A32">
              <w:rPr>
                <w:rFonts w:ascii="Times New Roman" w:hAnsi="Times New Roman" w:cs="Times New Roman"/>
                <w:b/>
              </w:rPr>
              <w:t>Emine KURT</w:t>
            </w:r>
          </w:p>
          <w:p w14:paraId="44B6E974" w14:textId="4B0B0F39" w:rsidR="00CC45B8" w:rsidRDefault="00CC45B8" w:rsidP="00CC45B8">
            <w:pPr>
              <w:rPr>
                <w:rFonts w:ascii="Times New Roman" w:hAnsi="Times New Roman" w:cs="Times New Roman"/>
                <w:b/>
              </w:rPr>
            </w:pPr>
            <w:r w:rsidRPr="00047A32">
              <w:rPr>
                <w:rFonts w:ascii="Times New Roman" w:hAnsi="Times New Roman" w:cs="Times New Roman"/>
                <w:b/>
              </w:rPr>
              <w:t>Mehmet YALTIRIK</w:t>
            </w:r>
          </w:p>
          <w:p w14:paraId="0253D3F4" w14:textId="5343CFE1" w:rsidR="006A7E6A" w:rsidRPr="00047A32" w:rsidRDefault="006A7E6A" w:rsidP="00CC45B8">
            <w:pPr>
              <w:rPr>
                <w:rFonts w:ascii="Times New Roman" w:hAnsi="Times New Roman" w:cs="Times New Roman"/>
                <w:b/>
              </w:rPr>
            </w:pPr>
            <w:r>
              <w:rPr>
                <w:rFonts w:ascii="Times New Roman" w:hAnsi="Times New Roman" w:cs="Times New Roman"/>
                <w:b/>
              </w:rPr>
              <w:t xml:space="preserve">İsmail YILDIZ </w:t>
            </w:r>
          </w:p>
          <w:p w14:paraId="3826F210" w14:textId="77777777" w:rsidR="00CC45B8" w:rsidRPr="00047A32" w:rsidRDefault="00CC45B8" w:rsidP="00CC45B8">
            <w:pPr>
              <w:rPr>
                <w:rFonts w:ascii="Times New Roman" w:hAnsi="Times New Roman" w:cs="Times New Roman"/>
                <w:b/>
              </w:rPr>
            </w:pPr>
            <w:r w:rsidRPr="00047A32">
              <w:rPr>
                <w:rFonts w:ascii="Times New Roman" w:hAnsi="Times New Roman" w:cs="Times New Roman"/>
                <w:b/>
              </w:rPr>
              <w:t>Mahmut KARAKUŞ</w:t>
            </w:r>
          </w:p>
          <w:p w14:paraId="28B6C8C0" w14:textId="77777777" w:rsidR="00393F1E" w:rsidRPr="00047A32" w:rsidRDefault="00CC45B8" w:rsidP="00CC45B8">
            <w:pPr>
              <w:rPr>
                <w:rFonts w:ascii="Times New Roman" w:hAnsi="Times New Roman" w:cs="Times New Roman"/>
                <w:b/>
              </w:rPr>
            </w:pPr>
            <w:r w:rsidRPr="00047A32">
              <w:rPr>
                <w:rFonts w:ascii="Times New Roman" w:hAnsi="Times New Roman" w:cs="Times New Roman"/>
                <w:b/>
              </w:rPr>
              <w:t>Aybike DEVECİ</w:t>
            </w:r>
          </w:p>
          <w:p w14:paraId="418D23C2" w14:textId="004D5B19" w:rsidR="00CC45B8" w:rsidRPr="00047A32" w:rsidRDefault="00CC45B8" w:rsidP="00CC45B8">
            <w:pPr>
              <w:rPr>
                <w:rFonts w:ascii="Times New Roman" w:hAnsi="Times New Roman" w:cs="Times New Roman"/>
                <w:b/>
              </w:rPr>
            </w:pPr>
            <w:r w:rsidRPr="00047A32">
              <w:rPr>
                <w:rFonts w:ascii="Times New Roman" w:hAnsi="Times New Roman" w:cs="Times New Roman"/>
                <w:b/>
              </w:rPr>
              <w:t>Muhsin USLU</w:t>
            </w:r>
          </w:p>
        </w:tc>
      </w:tr>
    </w:tbl>
    <w:p w14:paraId="0805CCDB" w14:textId="77777777" w:rsidR="007767CE" w:rsidRPr="00047A32" w:rsidRDefault="007767CE">
      <w:pPr>
        <w:rPr>
          <w:rFonts w:ascii="Times New Roman" w:hAnsi="Times New Roman" w:cs="Times New Roman"/>
          <w:color w:val="000000"/>
          <w:shd w:val="clear" w:color="auto" w:fill="FFFFFF"/>
        </w:rPr>
      </w:pPr>
    </w:p>
    <w:tbl>
      <w:tblPr>
        <w:tblStyle w:val="TabloKlavuzu"/>
        <w:tblW w:w="10461" w:type="dxa"/>
        <w:tblInd w:w="-714" w:type="dxa"/>
        <w:tblLook w:val="04A0" w:firstRow="1" w:lastRow="0" w:firstColumn="1" w:lastColumn="0" w:noHBand="0" w:noVBand="1"/>
      </w:tblPr>
      <w:tblGrid>
        <w:gridCol w:w="2977"/>
        <w:gridCol w:w="7484"/>
      </w:tblGrid>
      <w:tr w:rsidR="00D3204E" w:rsidRPr="005044BD" w14:paraId="3C691A73" w14:textId="77777777" w:rsidTr="00A02CD1">
        <w:trPr>
          <w:trHeight w:val="3122"/>
        </w:trPr>
        <w:tc>
          <w:tcPr>
            <w:tcW w:w="2977" w:type="dxa"/>
            <w:shd w:val="clear" w:color="auto" w:fill="BFBFBF" w:themeFill="background1" w:themeFillShade="BF"/>
          </w:tcPr>
          <w:p w14:paraId="0BFA87A7" w14:textId="77777777" w:rsidR="003C7407" w:rsidRPr="005044BD" w:rsidRDefault="003C7407">
            <w:pPr>
              <w:rPr>
                <w:rFonts w:ascii="Times New Roman" w:hAnsi="Times New Roman" w:cs="Times New Roman"/>
                <w:b/>
              </w:rPr>
            </w:pPr>
          </w:p>
          <w:p w14:paraId="2532B842" w14:textId="77777777" w:rsidR="00D3204E" w:rsidRPr="005044BD" w:rsidRDefault="00D3204E">
            <w:pPr>
              <w:rPr>
                <w:rFonts w:ascii="Times New Roman" w:hAnsi="Times New Roman" w:cs="Times New Roman"/>
                <w:b/>
              </w:rPr>
            </w:pPr>
            <w:r w:rsidRPr="005044BD">
              <w:rPr>
                <w:rFonts w:ascii="Times New Roman" w:hAnsi="Times New Roman" w:cs="Times New Roman"/>
                <w:b/>
              </w:rPr>
              <w:t>Gündem 1</w:t>
            </w:r>
          </w:p>
        </w:tc>
        <w:tc>
          <w:tcPr>
            <w:tcW w:w="7484" w:type="dxa"/>
            <w:shd w:val="clear" w:color="auto" w:fill="BFBFBF" w:themeFill="background1" w:themeFillShade="BF"/>
          </w:tcPr>
          <w:p w14:paraId="25D3845C" w14:textId="77777777" w:rsidR="003C7407" w:rsidRPr="005044BD" w:rsidRDefault="003C7407" w:rsidP="00EE5039">
            <w:pPr>
              <w:jc w:val="both"/>
              <w:rPr>
                <w:rFonts w:ascii="Times New Roman" w:hAnsi="Times New Roman" w:cs="Times New Roman"/>
              </w:rPr>
            </w:pPr>
          </w:p>
          <w:p w14:paraId="3E8982BB" w14:textId="71BA8A2A" w:rsidR="00D3204E" w:rsidRPr="005044BD" w:rsidRDefault="00A02CD1" w:rsidP="00654952">
            <w:pPr>
              <w:jc w:val="both"/>
              <w:rPr>
                <w:rFonts w:ascii="Times New Roman" w:hAnsi="Times New Roman" w:cs="Times New Roman"/>
              </w:rPr>
            </w:pPr>
            <w:r w:rsidRPr="005044BD">
              <w:rPr>
                <w:rFonts w:ascii="Times New Roman" w:hAnsi="Times New Roman" w:cs="Times New Roman"/>
              </w:rPr>
              <w:t>Üniversitemiz Safranbolu Fethi Toker Güzel Sanatlar ve Tasarım Fakültesi'nde bulunan kütüphanenin eğitim – öğretim ve araştırma faaliyetlerini desteklemek amacı ile sağlanan her türlü basılı ve elektronik bilgi kaynağını belirli bir sistem dahilinde düzenlemek, en hızlı, en kolay biçimde kullanıcıların hizmetine sunmak, sürekli olarak bilgi kaynaklarını güncellemek, yenilemek, koleksiyonun geliştirilmesi ve kullanıcıların kütüphane hizmetlerinden en etkin şekilde yararlanabilmelerini sağlamak, kütüphane hizmetlerinin standartlarını geliştirmek ve kullanıcılarımızın kütüphaneden yararlanma sürelerini artırmak amacıyla Kütüphane ve Dokümantasyon Daire Başkanlığı'na bağlanması.</w:t>
            </w:r>
          </w:p>
        </w:tc>
      </w:tr>
      <w:tr w:rsidR="00D3204E" w:rsidRPr="005044BD" w14:paraId="4FC29377" w14:textId="77777777" w:rsidTr="000A45DE">
        <w:trPr>
          <w:trHeight w:val="1977"/>
        </w:trPr>
        <w:tc>
          <w:tcPr>
            <w:tcW w:w="2977" w:type="dxa"/>
          </w:tcPr>
          <w:p w14:paraId="27287170" w14:textId="77777777" w:rsidR="003C7407" w:rsidRPr="005044BD" w:rsidRDefault="003C7407">
            <w:pPr>
              <w:rPr>
                <w:rFonts w:ascii="Times New Roman" w:hAnsi="Times New Roman" w:cs="Times New Roman"/>
                <w:b/>
              </w:rPr>
            </w:pPr>
          </w:p>
          <w:p w14:paraId="5594B05A" w14:textId="77777777" w:rsidR="00D3204E" w:rsidRPr="005044BD" w:rsidRDefault="00D3204E">
            <w:pPr>
              <w:rPr>
                <w:rFonts w:ascii="Times New Roman" w:hAnsi="Times New Roman" w:cs="Times New Roman"/>
                <w:b/>
              </w:rPr>
            </w:pPr>
            <w:r w:rsidRPr="005044BD">
              <w:rPr>
                <w:rFonts w:ascii="Times New Roman" w:hAnsi="Times New Roman" w:cs="Times New Roman"/>
                <w:b/>
              </w:rPr>
              <w:t>Öneri/Karar</w:t>
            </w:r>
          </w:p>
        </w:tc>
        <w:tc>
          <w:tcPr>
            <w:tcW w:w="7484" w:type="dxa"/>
          </w:tcPr>
          <w:p w14:paraId="1EE8AA58" w14:textId="77777777" w:rsidR="00E40A1A" w:rsidRPr="005044BD" w:rsidRDefault="00E40A1A" w:rsidP="001B7835">
            <w:pPr>
              <w:jc w:val="both"/>
              <w:rPr>
                <w:rFonts w:ascii="Times New Roman" w:hAnsi="Times New Roman" w:cs="Times New Roman"/>
              </w:rPr>
            </w:pPr>
          </w:p>
          <w:p w14:paraId="0E7A5F25" w14:textId="77777777" w:rsidR="00D3204E" w:rsidRPr="00133E87" w:rsidRDefault="00690340" w:rsidP="00955F40">
            <w:pPr>
              <w:jc w:val="both"/>
              <w:rPr>
                <w:rFonts w:ascii="Times New Roman" w:hAnsi="Times New Roman" w:cs="Times New Roman"/>
              </w:rPr>
            </w:pPr>
            <w:r w:rsidRPr="00133E87">
              <w:rPr>
                <w:rFonts w:ascii="Times New Roman" w:hAnsi="Times New Roman" w:cs="Times New Roman"/>
              </w:rPr>
              <w:t>Üniversitemiz Safranbolu Fethi Toker Güzel Sanatlar ve Tasarım Fakültesi'nde bulunan kütüphane 03.03.2022 tarihli ve E-88582953-806.02.99-113483 sayılı Rektörlük Makamı Oluru ile Başkanlığımıza bağlanmıştır.</w:t>
            </w:r>
          </w:p>
          <w:p w14:paraId="22E895AB" w14:textId="170E0FCD" w:rsidR="00133E87" w:rsidRPr="005044BD" w:rsidRDefault="00133E87" w:rsidP="00955F40">
            <w:pPr>
              <w:jc w:val="both"/>
              <w:rPr>
                <w:rFonts w:ascii="Times New Roman" w:hAnsi="Times New Roman" w:cs="Times New Roman"/>
              </w:rPr>
            </w:pPr>
            <w:r w:rsidRPr="00133E87">
              <w:rPr>
                <w:rFonts w:ascii="Times New Roman" w:hAnsi="Times New Roman" w:cs="Times New Roman"/>
              </w:rPr>
              <w:t>Ayrıca ilgili birime Taşınır Kayıt ve Yönetim Sistemi'nde(TKYS) kayıtlı bulunan ve kayıtsız olan bütün malzemelerin sayımının yapılarak, tutanakla Başkanlığımıza bildirilmesi için yazı yazılmıştır.</w:t>
            </w:r>
          </w:p>
        </w:tc>
      </w:tr>
    </w:tbl>
    <w:p w14:paraId="031A37FB" w14:textId="77777777" w:rsidR="007767CE" w:rsidRPr="005044BD" w:rsidRDefault="007767CE">
      <w:pPr>
        <w:rPr>
          <w:rFonts w:ascii="Times New Roman" w:hAnsi="Times New Roman" w:cs="Times New Roman"/>
        </w:rPr>
      </w:pPr>
    </w:p>
    <w:tbl>
      <w:tblPr>
        <w:tblStyle w:val="TabloKlavuzu"/>
        <w:tblW w:w="10461" w:type="dxa"/>
        <w:tblInd w:w="-714" w:type="dxa"/>
        <w:tblLook w:val="04A0" w:firstRow="1" w:lastRow="0" w:firstColumn="1" w:lastColumn="0" w:noHBand="0" w:noVBand="1"/>
      </w:tblPr>
      <w:tblGrid>
        <w:gridCol w:w="2977"/>
        <w:gridCol w:w="7484"/>
      </w:tblGrid>
      <w:tr w:rsidR="00D3204E" w:rsidRPr="005044BD" w14:paraId="7B01B4EA" w14:textId="77777777" w:rsidTr="00A02CD1">
        <w:trPr>
          <w:trHeight w:val="1050"/>
        </w:trPr>
        <w:tc>
          <w:tcPr>
            <w:tcW w:w="2977" w:type="dxa"/>
            <w:shd w:val="clear" w:color="auto" w:fill="BFBFBF" w:themeFill="background1" w:themeFillShade="BF"/>
          </w:tcPr>
          <w:p w14:paraId="7A1078F4" w14:textId="77777777" w:rsidR="003C7407" w:rsidRPr="005044BD" w:rsidRDefault="003C7407" w:rsidP="0096383C">
            <w:pPr>
              <w:rPr>
                <w:rFonts w:ascii="Times New Roman" w:hAnsi="Times New Roman" w:cs="Times New Roman"/>
                <w:b/>
              </w:rPr>
            </w:pPr>
          </w:p>
          <w:p w14:paraId="64FD1E34" w14:textId="77777777" w:rsidR="00D3204E" w:rsidRPr="005044BD" w:rsidRDefault="00D3204E" w:rsidP="0096383C">
            <w:pPr>
              <w:rPr>
                <w:rFonts w:ascii="Times New Roman" w:hAnsi="Times New Roman" w:cs="Times New Roman"/>
                <w:b/>
              </w:rPr>
            </w:pPr>
            <w:r w:rsidRPr="005044BD">
              <w:rPr>
                <w:rFonts w:ascii="Times New Roman" w:hAnsi="Times New Roman" w:cs="Times New Roman"/>
                <w:b/>
              </w:rPr>
              <w:t>Gündem 2</w:t>
            </w:r>
          </w:p>
        </w:tc>
        <w:tc>
          <w:tcPr>
            <w:tcW w:w="7484" w:type="dxa"/>
            <w:shd w:val="clear" w:color="auto" w:fill="BFBFBF" w:themeFill="background1" w:themeFillShade="BF"/>
          </w:tcPr>
          <w:p w14:paraId="5D7C8A94" w14:textId="77777777" w:rsidR="003C7407" w:rsidRPr="005044BD" w:rsidRDefault="003C7407" w:rsidP="000F1851">
            <w:pPr>
              <w:jc w:val="both"/>
              <w:rPr>
                <w:rFonts w:ascii="Times New Roman" w:hAnsi="Times New Roman" w:cs="Times New Roman"/>
              </w:rPr>
            </w:pPr>
          </w:p>
          <w:p w14:paraId="0DDD39DE" w14:textId="58890B5D" w:rsidR="00D3204E" w:rsidRPr="005044BD" w:rsidRDefault="009E01A2" w:rsidP="00E03F1E">
            <w:pPr>
              <w:jc w:val="both"/>
              <w:rPr>
                <w:rFonts w:ascii="Times New Roman" w:hAnsi="Times New Roman" w:cs="Times New Roman"/>
              </w:rPr>
            </w:pPr>
            <w:r w:rsidRPr="005044BD">
              <w:rPr>
                <w:rFonts w:ascii="Times New Roman" w:hAnsi="Times New Roman" w:cs="Times New Roman"/>
              </w:rPr>
              <w:t>Kullanıcılarımızın kütüphaneden yararlanma sürelerinin artırılması.</w:t>
            </w:r>
          </w:p>
        </w:tc>
      </w:tr>
      <w:tr w:rsidR="00D3204E" w:rsidRPr="005044BD" w14:paraId="0AF6AF2D" w14:textId="77777777" w:rsidTr="000A45DE">
        <w:trPr>
          <w:trHeight w:val="2410"/>
        </w:trPr>
        <w:tc>
          <w:tcPr>
            <w:tcW w:w="2977" w:type="dxa"/>
          </w:tcPr>
          <w:p w14:paraId="0B8668DA" w14:textId="77777777" w:rsidR="003C7407" w:rsidRPr="005044BD" w:rsidRDefault="003C7407" w:rsidP="0096383C">
            <w:pPr>
              <w:rPr>
                <w:rFonts w:ascii="Times New Roman" w:hAnsi="Times New Roman" w:cs="Times New Roman"/>
                <w:b/>
              </w:rPr>
            </w:pPr>
          </w:p>
          <w:p w14:paraId="3E711FC7" w14:textId="77777777" w:rsidR="00D3204E" w:rsidRPr="005044BD" w:rsidRDefault="00D3204E" w:rsidP="0096383C">
            <w:pPr>
              <w:rPr>
                <w:rFonts w:ascii="Times New Roman" w:hAnsi="Times New Roman" w:cs="Times New Roman"/>
                <w:b/>
              </w:rPr>
            </w:pPr>
            <w:r w:rsidRPr="005044BD">
              <w:rPr>
                <w:rFonts w:ascii="Times New Roman" w:hAnsi="Times New Roman" w:cs="Times New Roman"/>
                <w:b/>
              </w:rPr>
              <w:t>Öneri/Karar</w:t>
            </w:r>
          </w:p>
        </w:tc>
        <w:tc>
          <w:tcPr>
            <w:tcW w:w="7484" w:type="dxa"/>
          </w:tcPr>
          <w:p w14:paraId="14DCF20F" w14:textId="77777777" w:rsidR="00F00C9D" w:rsidRPr="005044BD" w:rsidRDefault="00F00C9D" w:rsidP="00393F1E">
            <w:pPr>
              <w:jc w:val="both"/>
              <w:rPr>
                <w:rFonts w:ascii="Times New Roman" w:hAnsi="Times New Roman" w:cs="Times New Roman"/>
              </w:rPr>
            </w:pPr>
          </w:p>
          <w:p w14:paraId="53AB7C3E" w14:textId="77777777" w:rsidR="002A0455" w:rsidRPr="005044BD" w:rsidRDefault="009E01A2" w:rsidP="00644EB0">
            <w:pPr>
              <w:jc w:val="both"/>
              <w:rPr>
                <w:rFonts w:ascii="Times New Roman" w:hAnsi="Times New Roman" w:cs="Times New Roman"/>
              </w:rPr>
            </w:pPr>
            <w:r w:rsidRPr="005044BD">
              <w:rPr>
                <w:rFonts w:ascii="Times New Roman" w:hAnsi="Times New Roman" w:cs="Times New Roman"/>
              </w:rPr>
              <w:t>Üniversitemiz Safranbolu Fethi Toker Güzel Sanatlar ve Tasarım Fakültesi'nde bulunan kütüphanenin hizmet verme saatleri hafta içi 08.30-20.30, Cumartesi günü ise 10.00-18.00</w:t>
            </w:r>
            <w:r w:rsidR="003A2DB8" w:rsidRPr="005044BD">
              <w:rPr>
                <w:rFonts w:ascii="Times New Roman" w:hAnsi="Times New Roman" w:cs="Times New Roman"/>
              </w:rPr>
              <w:t xml:space="preserve"> saatleri arasında olacak şekilde</w:t>
            </w:r>
            <w:r w:rsidRPr="005044BD">
              <w:rPr>
                <w:rFonts w:ascii="Times New Roman" w:hAnsi="Times New Roman" w:cs="Times New Roman"/>
              </w:rPr>
              <w:t xml:space="preserve"> güncellenmiştir.</w:t>
            </w:r>
          </w:p>
          <w:p w14:paraId="34F08A4E" w14:textId="54EE1721" w:rsidR="003A2DB8" w:rsidRPr="005044BD" w:rsidRDefault="003A2DB8" w:rsidP="00644EB0">
            <w:pPr>
              <w:jc w:val="both"/>
              <w:rPr>
                <w:rFonts w:ascii="Times New Roman" w:hAnsi="Times New Roman" w:cs="Times New Roman"/>
              </w:rPr>
            </w:pPr>
            <w:r w:rsidRPr="005044BD">
              <w:rPr>
                <w:rFonts w:ascii="Times New Roman" w:hAnsi="Times New Roman" w:cs="Times New Roman"/>
              </w:rPr>
              <w:t>Ayrıca ilgili kütüphanede personel sayısı 1’den 5’e çıkarılmıştır.</w:t>
            </w:r>
          </w:p>
        </w:tc>
      </w:tr>
    </w:tbl>
    <w:p w14:paraId="34AB06D9" w14:textId="2A271EDD" w:rsidR="00D3204E" w:rsidRPr="00047A32" w:rsidRDefault="00D3204E">
      <w:pPr>
        <w:rPr>
          <w:rFonts w:ascii="Times New Roman" w:hAnsi="Times New Roman" w:cs="Times New Roman"/>
        </w:rPr>
      </w:pPr>
    </w:p>
    <w:tbl>
      <w:tblPr>
        <w:tblStyle w:val="TabloKlavuzu"/>
        <w:tblW w:w="10461" w:type="dxa"/>
        <w:tblInd w:w="-714" w:type="dxa"/>
        <w:tblLook w:val="04A0" w:firstRow="1" w:lastRow="0" w:firstColumn="1" w:lastColumn="0" w:noHBand="0" w:noVBand="1"/>
      </w:tblPr>
      <w:tblGrid>
        <w:gridCol w:w="3657"/>
        <w:gridCol w:w="6804"/>
      </w:tblGrid>
      <w:tr w:rsidR="00600A20" w:rsidRPr="00047A32" w14:paraId="6AB52912" w14:textId="77777777" w:rsidTr="00E75376">
        <w:trPr>
          <w:trHeight w:val="1196"/>
        </w:trPr>
        <w:tc>
          <w:tcPr>
            <w:tcW w:w="3657" w:type="dxa"/>
            <w:shd w:val="clear" w:color="auto" w:fill="BFBFBF" w:themeFill="background1" w:themeFillShade="BF"/>
          </w:tcPr>
          <w:p w14:paraId="217A40DC" w14:textId="77777777" w:rsidR="00600A20" w:rsidRPr="00047A32" w:rsidRDefault="00600A20" w:rsidP="00D634AF">
            <w:pPr>
              <w:rPr>
                <w:rFonts w:ascii="Times New Roman" w:hAnsi="Times New Roman" w:cs="Times New Roman"/>
                <w:b/>
              </w:rPr>
            </w:pPr>
          </w:p>
          <w:p w14:paraId="6A16F2F7" w14:textId="474DC74B" w:rsidR="00600A20" w:rsidRPr="00047A32" w:rsidRDefault="00600A20" w:rsidP="00D634AF">
            <w:pPr>
              <w:rPr>
                <w:rFonts w:ascii="Times New Roman" w:hAnsi="Times New Roman" w:cs="Times New Roman"/>
                <w:b/>
              </w:rPr>
            </w:pPr>
            <w:r w:rsidRPr="00047A32">
              <w:rPr>
                <w:rFonts w:ascii="Times New Roman" w:hAnsi="Times New Roman" w:cs="Times New Roman"/>
                <w:b/>
              </w:rPr>
              <w:t>Gündem 3</w:t>
            </w:r>
          </w:p>
        </w:tc>
        <w:tc>
          <w:tcPr>
            <w:tcW w:w="6804" w:type="dxa"/>
            <w:shd w:val="clear" w:color="auto" w:fill="BFBFBF" w:themeFill="background1" w:themeFillShade="BF"/>
          </w:tcPr>
          <w:p w14:paraId="0D73CCAB" w14:textId="77777777" w:rsidR="00600A20" w:rsidRPr="00047A32" w:rsidRDefault="00600A20" w:rsidP="00D634AF">
            <w:pPr>
              <w:jc w:val="both"/>
              <w:rPr>
                <w:rFonts w:ascii="Times New Roman" w:hAnsi="Times New Roman" w:cs="Times New Roman"/>
              </w:rPr>
            </w:pPr>
          </w:p>
          <w:p w14:paraId="2E7F74EB" w14:textId="50CEA8BF" w:rsidR="00600A20" w:rsidRPr="00047A32" w:rsidRDefault="00133E87" w:rsidP="00D634AF">
            <w:pPr>
              <w:jc w:val="both"/>
              <w:rPr>
                <w:rFonts w:ascii="Times New Roman" w:hAnsi="Times New Roman" w:cs="Times New Roman"/>
              </w:rPr>
            </w:pPr>
            <w:r w:rsidRPr="005044BD">
              <w:rPr>
                <w:rFonts w:ascii="Times New Roman" w:hAnsi="Times New Roman" w:cs="Times New Roman"/>
              </w:rPr>
              <w:t>Safranbolu Fethi Toker Güzel Sanatlar ve Tasarım Fakültesi'nde bulunan kütüphanen</w:t>
            </w:r>
            <w:r>
              <w:rPr>
                <w:rFonts w:ascii="Times New Roman" w:hAnsi="Times New Roman" w:cs="Times New Roman"/>
              </w:rPr>
              <w:t xml:space="preserve">in teknolojik, temizlik, </w:t>
            </w:r>
            <w:r w:rsidR="006725D1">
              <w:rPr>
                <w:rFonts w:ascii="Times New Roman" w:hAnsi="Times New Roman" w:cs="Times New Roman"/>
              </w:rPr>
              <w:t>idari vb. ihtiyaçlarının karşılanması.</w:t>
            </w:r>
          </w:p>
        </w:tc>
      </w:tr>
      <w:tr w:rsidR="00600A20" w:rsidRPr="00047A32" w14:paraId="4A2F8927" w14:textId="77777777" w:rsidTr="00E75376">
        <w:trPr>
          <w:trHeight w:val="1766"/>
        </w:trPr>
        <w:tc>
          <w:tcPr>
            <w:tcW w:w="3657" w:type="dxa"/>
          </w:tcPr>
          <w:p w14:paraId="42F57F3D" w14:textId="77777777" w:rsidR="00600A20" w:rsidRPr="00047A32" w:rsidRDefault="00600A20" w:rsidP="00D634AF">
            <w:pPr>
              <w:rPr>
                <w:rFonts w:ascii="Times New Roman" w:hAnsi="Times New Roman" w:cs="Times New Roman"/>
                <w:b/>
              </w:rPr>
            </w:pPr>
          </w:p>
          <w:p w14:paraId="5F1F2FFC" w14:textId="77777777" w:rsidR="00600A20" w:rsidRPr="00047A32" w:rsidRDefault="00600A20" w:rsidP="00D634AF">
            <w:pPr>
              <w:rPr>
                <w:rFonts w:ascii="Times New Roman" w:hAnsi="Times New Roman" w:cs="Times New Roman"/>
                <w:b/>
              </w:rPr>
            </w:pPr>
            <w:r w:rsidRPr="00047A32">
              <w:rPr>
                <w:rFonts w:ascii="Times New Roman" w:hAnsi="Times New Roman" w:cs="Times New Roman"/>
                <w:b/>
              </w:rPr>
              <w:t>Öneri/Karar</w:t>
            </w:r>
          </w:p>
        </w:tc>
        <w:tc>
          <w:tcPr>
            <w:tcW w:w="6804" w:type="dxa"/>
          </w:tcPr>
          <w:p w14:paraId="4A80B4CE" w14:textId="77777777" w:rsidR="00600A20" w:rsidRPr="00047A32" w:rsidRDefault="00600A20" w:rsidP="00D634AF">
            <w:pPr>
              <w:jc w:val="both"/>
              <w:rPr>
                <w:rFonts w:ascii="Times New Roman" w:hAnsi="Times New Roman" w:cs="Times New Roman"/>
                <w:color w:val="202124"/>
                <w:shd w:val="clear" w:color="auto" w:fill="FFFFFF"/>
              </w:rPr>
            </w:pPr>
          </w:p>
          <w:p w14:paraId="46A53002" w14:textId="187DB834" w:rsidR="00600A20" w:rsidRPr="00047A32" w:rsidRDefault="006725D1" w:rsidP="00D634AF">
            <w:pPr>
              <w:jc w:val="both"/>
              <w:rPr>
                <w:rFonts w:ascii="Times New Roman" w:hAnsi="Times New Roman" w:cs="Times New Roman"/>
              </w:rPr>
            </w:pPr>
            <w:r>
              <w:rPr>
                <w:rFonts w:ascii="Times New Roman" w:hAnsi="Times New Roman" w:cs="Times New Roman"/>
              </w:rPr>
              <w:t>İlgili kütüphanenin teknolojik, temizlik, idari vb. ihtiyaçları imkanlar dahilinde karşılanmıştır.</w:t>
            </w:r>
          </w:p>
        </w:tc>
      </w:tr>
    </w:tbl>
    <w:p w14:paraId="6564C2D8" w14:textId="6593D42C" w:rsidR="007767CE" w:rsidRPr="00047A32" w:rsidRDefault="007767CE">
      <w:pPr>
        <w:rPr>
          <w:rFonts w:ascii="Times New Roman" w:hAnsi="Times New Roman" w:cs="Times New Roman"/>
        </w:rPr>
      </w:pPr>
    </w:p>
    <w:p w14:paraId="733F97EA" w14:textId="77777777" w:rsidR="007767CE" w:rsidRPr="00047A32" w:rsidRDefault="007767CE">
      <w:pPr>
        <w:rPr>
          <w:rFonts w:ascii="Times New Roman" w:hAnsi="Times New Roman" w:cs="Times New Roman"/>
        </w:rPr>
      </w:pPr>
    </w:p>
    <w:tbl>
      <w:tblPr>
        <w:tblStyle w:val="TabloKlavuzu"/>
        <w:tblW w:w="10461" w:type="dxa"/>
        <w:tblInd w:w="-714" w:type="dxa"/>
        <w:tblLook w:val="04A0" w:firstRow="1" w:lastRow="0" w:firstColumn="1" w:lastColumn="0" w:noHBand="0" w:noVBand="1"/>
      </w:tblPr>
      <w:tblGrid>
        <w:gridCol w:w="3657"/>
        <w:gridCol w:w="6804"/>
      </w:tblGrid>
      <w:tr w:rsidR="005716B1" w:rsidRPr="00047A32" w14:paraId="346D6ED2" w14:textId="77777777" w:rsidTr="004746B1">
        <w:trPr>
          <w:trHeight w:val="1259"/>
        </w:trPr>
        <w:tc>
          <w:tcPr>
            <w:tcW w:w="3657" w:type="dxa"/>
            <w:shd w:val="clear" w:color="auto" w:fill="BFBFBF" w:themeFill="background1" w:themeFillShade="BF"/>
          </w:tcPr>
          <w:p w14:paraId="203280D6" w14:textId="77777777" w:rsidR="003C7407" w:rsidRPr="00047A32" w:rsidRDefault="003C7407" w:rsidP="0096383C">
            <w:pPr>
              <w:rPr>
                <w:rFonts w:ascii="Times New Roman" w:hAnsi="Times New Roman" w:cs="Times New Roman"/>
                <w:b/>
                <w:highlight w:val="lightGray"/>
              </w:rPr>
            </w:pPr>
          </w:p>
          <w:p w14:paraId="4C854897" w14:textId="66EBFB06" w:rsidR="005716B1" w:rsidRPr="00047A32" w:rsidRDefault="005716B1" w:rsidP="0096383C">
            <w:pPr>
              <w:rPr>
                <w:rFonts w:ascii="Times New Roman" w:hAnsi="Times New Roman" w:cs="Times New Roman"/>
                <w:b/>
                <w:highlight w:val="lightGray"/>
              </w:rPr>
            </w:pPr>
            <w:r w:rsidRPr="00047A32">
              <w:rPr>
                <w:rFonts w:ascii="Times New Roman" w:hAnsi="Times New Roman" w:cs="Times New Roman"/>
                <w:b/>
              </w:rPr>
              <w:t xml:space="preserve">Gündem </w:t>
            </w:r>
            <w:r w:rsidR="00600A20" w:rsidRPr="00047A32">
              <w:rPr>
                <w:rFonts w:ascii="Times New Roman" w:hAnsi="Times New Roman" w:cs="Times New Roman"/>
                <w:b/>
              </w:rPr>
              <w:t>4</w:t>
            </w:r>
          </w:p>
        </w:tc>
        <w:tc>
          <w:tcPr>
            <w:tcW w:w="6804" w:type="dxa"/>
            <w:shd w:val="clear" w:color="auto" w:fill="BFBFBF" w:themeFill="background1" w:themeFillShade="BF"/>
          </w:tcPr>
          <w:p w14:paraId="76052550" w14:textId="77777777" w:rsidR="003B44EA" w:rsidRPr="00047A32" w:rsidRDefault="003B44EA" w:rsidP="00E03F1E">
            <w:pPr>
              <w:jc w:val="both"/>
              <w:rPr>
                <w:rFonts w:ascii="Times New Roman" w:hAnsi="Times New Roman" w:cs="Times New Roman"/>
              </w:rPr>
            </w:pPr>
          </w:p>
          <w:p w14:paraId="6DBADAEC" w14:textId="0940D093" w:rsidR="005716B1" w:rsidRPr="00047A32" w:rsidRDefault="00461AF2" w:rsidP="00E03F1E">
            <w:pPr>
              <w:jc w:val="both"/>
              <w:rPr>
                <w:rFonts w:ascii="Times New Roman" w:hAnsi="Times New Roman" w:cs="Times New Roman"/>
                <w:highlight w:val="lightGray"/>
              </w:rPr>
            </w:pPr>
            <w:r>
              <w:rPr>
                <w:rFonts w:ascii="Times New Roman" w:hAnsi="Times New Roman" w:cs="Times New Roman"/>
              </w:rPr>
              <w:t>Kamil</w:t>
            </w:r>
            <w:r w:rsidR="008E6877">
              <w:rPr>
                <w:rFonts w:ascii="Times New Roman" w:hAnsi="Times New Roman" w:cs="Times New Roman"/>
              </w:rPr>
              <w:t xml:space="preserve"> Güleç Kütüphanemizde bulunan kullanıcı bilgisayarlarının sayısının artırılması.</w:t>
            </w:r>
          </w:p>
        </w:tc>
      </w:tr>
      <w:tr w:rsidR="005716B1" w:rsidRPr="00047A32" w14:paraId="27AFC8EB" w14:textId="77777777" w:rsidTr="00E96EA0">
        <w:trPr>
          <w:trHeight w:val="1546"/>
        </w:trPr>
        <w:tc>
          <w:tcPr>
            <w:tcW w:w="3657" w:type="dxa"/>
          </w:tcPr>
          <w:p w14:paraId="65413518" w14:textId="77777777" w:rsidR="003C7407" w:rsidRPr="00047A32" w:rsidRDefault="003C7407" w:rsidP="0096383C">
            <w:pPr>
              <w:rPr>
                <w:rFonts w:ascii="Times New Roman" w:hAnsi="Times New Roman" w:cs="Times New Roman"/>
                <w:b/>
              </w:rPr>
            </w:pPr>
          </w:p>
          <w:p w14:paraId="119ECC83" w14:textId="77777777" w:rsidR="005716B1" w:rsidRPr="00047A32" w:rsidRDefault="005716B1" w:rsidP="0096383C">
            <w:pPr>
              <w:rPr>
                <w:rFonts w:ascii="Times New Roman" w:hAnsi="Times New Roman" w:cs="Times New Roman"/>
                <w:b/>
              </w:rPr>
            </w:pPr>
            <w:r w:rsidRPr="00047A32">
              <w:rPr>
                <w:rFonts w:ascii="Times New Roman" w:hAnsi="Times New Roman" w:cs="Times New Roman"/>
                <w:b/>
              </w:rPr>
              <w:t>Öneri/Karar</w:t>
            </w:r>
          </w:p>
        </w:tc>
        <w:tc>
          <w:tcPr>
            <w:tcW w:w="6804" w:type="dxa"/>
          </w:tcPr>
          <w:p w14:paraId="643AD561" w14:textId="77777777" w:rsidR="00F20C99" w:rsidRDefault="00F20C99" w:rsidP="0096383C">
            <w:pPr>
              <w:jc w:val="both"/>
              <w:rPr>
                <w:rFonts w:ascii="Times New Roman" w:hAnsi="Times New Roman" w:cs="Times New Roman"/>
              </w:rPr>
            </w:pPr>
          </w:p>
          <w:p w14:paraId="0A48D8BF" w14:textId="6783EEF7" w:rsidR="005716B1" w:rsidRPr="00047A32" w:rsidRDefault="00F20C99" w:rsidP="0096383C">
            <w:pPr>
              <w:jc w:val="both"/>
              <w:rPr>
                <w:rFonts w:ascii="Times New Roman" w:hAnsi="Times New Roman" w:cs="Times New Roman"/>
              </w:rPr>
            </w:pPr>
            <w:r>
              <w:rPr>
                <w:rFonts w:ascii="Times New Roman" w:hAnsi="Times New Roman" w:cs="Times New Roman"/>
              </w:rPr>
              <w:t>Kamil Güleç Kütüphanemizde bulunan kullanıcı bilgisayarlarının sayısı 12’den 18’e çıkarılmıştır. Ayrıca 10 adet daha bilgisayar alınması için ilgili birim</w:t>
            </w:r>
            <w:r w:rsidR="008E0D7D">
              <w:rPr>
                <w:rFonts w:ascii="Times New Roman" w:hAnsi="Times New Roman" w:cs="Times New Roman"/>
              </w:rPr>
              <w:t>le iletişime geçilmiştir.</w:t>
            </w:r>
          </w:p>
        </w:tc>
      </w:tr>
    </w:tbl>
    <w:p w14:paraId="405C3C3D" w14:textId="5062A5CE" w:rsidR="00E5111B" w:rsidRPr="00047A32" w:rsidRDefault="00E5111B">
      <w:pPr>
        <w:rPr>
          <w:rFonts w:ascii="Times New Roman" w:hAnsi="Times New Roman" w:cs="Times New Roman"/>
        </w:rPr>
      </w:pPr>
    </w:p>
    <w:p w14:paraId="0035F196" w14:textId="0A541EB6" w:rsidR="00E5111B" w:rsidRPr="00047A32" w:rsidRDefault="00E5111B">
      <w:pPr>
        <w:rPr>
          <w:rFonts w:ascii="Times New Roman" w:hAnsi="Times New Roman" w:cs="Times New Roman"/>
        </w:rPr>
      </w:pPr>
    </w:p>
    <w:p w14:paraId="11CFAA8D" w14:textId="77777777" w:rsidR="00016CED" w:rsidRPr="004F49A6" w:rsidRDefault="00016CED" w:rsidP="00AC58D3">
      <w:pPr>
        <w:rPr>
          <w:rFonts w:ascii="Times New Roman" w:hAnsi="Times New Roman" w:cs="Times New Roman"/>
        </w:rPr>
      </w:pPr>
    </w:p>
    <w:sectPr w:rsidR="00016CED" w:rsidRPr="004F49A6" w:rsidSect="00963646">
      <w:pgSz w:w="11906" w:h="16838"/>
      <w:pgMar w:top="56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0C0D" w14:textId="77777777" w:rsidR="000E20CB" w:rsidRDefault="000E20CB" w:rsidP="00AC58D3">
      <w:pPr>
        <w:spacing w:after="0" w:line="240" w:lineRule="auto"/>
      </w:pPr>
      <w:r>
        <w:separator/>
      </w:r>
    </w:p>
  </w:endnote>
  <w:endnote w:type="continuationSeparator" w:id="0">
    <w:p w14:paraId="48D3666E" w14:textId="77777777" w:rsidR="000E20CB" w:rsidRDefault="000E20CB" w:rsidP="00AC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78BE" w14:textId="77777777" w:rsidR="000E20CB" w:rsidRDefault="000E20CB" w:rsidP="00AC58D3">
      <w:pPr>
        <w:spacing w:after="0" w:line="240" w:lineRule="auto"/>
      </w:pPr>
      <w:r>
        <w:separator/>
      </w:r>
    </w:p>
  </w:footnote>
  <w:footnote w:type="continuationSeparator" w:id="0">
    <w:p w14:paraId="2E9CF510" w14:textId="77777777" w:rsidR="000E20CB" w:rsidRDefault="000E20CB" w:rsidP="00AC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468F9"/>
    <w:multiLevelType w:val="hybridMultilevel"/>
    <w:tmpl w:val="AA1433AA"/>
    <w:lvl w:ilvl="0" w:tplc="041F0017">
      <w:start w:val="1"/>
      <w:numFmt w:val="lowerLetter"/>
      <w:lvlText w:val="%1)"/>
      <w:lvlJc w:val="left"/>
      <w:rPr>
        <w:rFonts w:hint="default"/>
        <w:b/>
        <w:bCs/>
        <w:color w:val="0D0D0D" w:themeColor="text1" w:themeTint="F2"/>
        <w:spacing w:val="-20"/>
        <w:w w:val="100"/>
        <w:sz w:val="24"/>
        <w:szCs w:val="24"/>
        <w:lang w:val="en-US" w:eastAsia="en-US" w:bidi="en-US"/>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92950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4E"/>
    <w:rsid w:val="00016CED"/>
    <w:rsid w:val="000409BA"/>
    <w:rsid w:val="00047A32"/>
    <w:rsid w:val="00075CB2"/>
    <w:rsid w:val="000A45DE"/>
    <w:rsid w:val="000E20CB"/>
    <w:rsid w:val="000F1851"/>
    <w:rsid w:val="000F72A3"/>
    <w:rsid w:val="001144D6"/>
    <w:rsid w:val="00116909"/>
    <w:rsid w:val="0012337A"/>
    <w:rsid w:val="001265E3"/>
    <w:rsid w:val="00133E87"/>
    <w:rsid w:val="001433E4"/>
    <w:rsid w:val="001545F7"/>
    <w:rsid w:val="0016537A"/>
    <w:rsid w:val="001900FA"/>
    <w:rsid w:val="00193643"/>
    <w:rsid w:val="001B7835"/>
    <w:rsid w:val="00207226"/>
    <w:rsid w:val="00233998"/>
    <w:rsid w:val="002468C3"/>
    <w:rsid w:val="00271228"/>
    <w:rsid w:val="00293F4C"/>
    <w:rsid w:val="00297A0E"/>
    <w:rsid w:val="002A0455"/>
    <w:rsid w:val="002B45AE"/>
    <w:rsid w:val="002B6200"/>
    <w:rsid w:val="002C37CB"/>
    <w:rsid w:val="002E3E6C"/>
    <w:rsid w:val="002E648D"/>
    <w:rsid w:val="00303E2B"/>
    <w:rsid w:val="00313BC1"/>
    <w:rsid w:val="00333084"/>
    <w:rsid w:val="00334142"/>
    <w:rsid w:val="003503B6"/>
    <w:rsid w:val="00393F1E"/>
    <w:rsid w:val="003A2DB8"/>
    <w:rsid w:val="003B44EA"/>
    <w:rsid w:val="003C088E"/>
    <w:rsid w:val="003C7407"/>
    <w:rsid w:val="003C75D8"/>
    <w:rsid w:val="003C7AE0"/>
    <w:rsid w:val="004124F6"/>
    <w:rsid w:val="004209B3"/>
    <w:rsid w:val="00440DCB"/>
    <w:rsid w:val="00444D26"/>
    <w:rsid w:val="00461AF2"/>
    <w:rsid w:val="00463B7D"/>
    <w:rsid w:val="004746B1"/>
    <w:rsid w:val="00475E41"/>
    <w:rsid w:val="00491E17"/>
    <w:rsid w:val="00495F7F"/>
    <w:rsid w:val="004B7E09"/>
    <w:rsid w:val="004C2339"/>
    <w:rsid w:val="004C27DF"/>
    <w:rsid w:val="004D0ADF"/>
    <w:rsid w:val="004D67B0"/>
    <w:rsid w:val="004F49A6"/>
    <w:rsid w:val="005044BD"/>
    <w:rsid w:val="00510AF7"/>
    <w:rsid w:val="005219EC"/>
    <w:rsid w:val="0054676A"/>
    <w:rsid w:val="005508B5"/>
    <w:rsid w:val="00553FE0"/>
    <w:rsid w:val="00566034"/>
    <w:rsid w:val="005716B1"/>
    <w:rsid w:val="00572B1D"/>
    <w:rsid w:val="005A744D"/>
    <w:rsid w:val="005C2166"/>
    <w:rsid w:val="005F324B"/>
    <w:rsid w:val="00600A20"/>
    <w:rsid w:val="00616796"/>
    <w:rsid w:val="00644EB0"/>
    <w:rsid w:val="006519FE"/>
    <w:rsid w:val="00654952"/>
    <w:rsid w:val="00655D99"/>
    <w:rsid w:val="00657E70"/>
    <w:rsid w:val="0067032B"/>
    <w:rsid w:val="006725D1"/>
    <w:rsid w:val="006729B4"/>
    <w:rsid w:val="0068046D"/>
    <w:rsid w:val="00683332"/>
    <w:rsid w:val="00690340"/>
    <w:rsid w:val="006A5104"/>
    <w:rsid w:val="006A7E6A"/>
    <w:rsid w:val="006B7EA2"/>
    <w:rsid w:val="006C37E8"/>
    <w:rsid w:val="006C4D5D"/>
    <w:rsid w:val="006D1F4A"/>
    <w:rsid w:val="006D5A56"/>
    <w:rsid w:val="006E3BD5"/>
    <w:rsid w:val="006F578E"/>
    <w:rsid w:val="0070541C"/>
    <w:rsid w:val="007152E3"/>
    <w:rsid w:val="007767CE"/>
    <w:rsid w:val="00777B98"/>
    <w:rsid w:val="00783483"/>
    <w:rsid w:val="007B1040"/>
    <w:rsid w:val="007B3323"/>
    <w:rsid w:val="007E2E14"/>
    <w:rsid w:val="008461D7"/>
    <w:rsid w:val="008715D3"/>
    <w:rsid w:val="008A3803"/>
    <w:rsid w:val="008E02D0"/>
    <w:rsid w:val="008E0D7D"/>
    <w:rsid w:val="008E3DF2"/>
    <w:rsid w:val="008E6877"/>
    <w:rsid w:val="008F5A49"/>
    <w:rsid w:val="00901F1E"/>
    <w:rsid w:val="00906CCF"/>
    <w:rsid w:val="00906F6B"/>
    <w:rsid w:val="0091293D"/>
    <w:rsid w:val="0093068A"/>
    <w:rsid w:val="00955F40"/>
    <w:rsid w:val="009621A2"/>
    <w:rsid w:val="00963646"/>
    <w:rsid w:val="009638CC"/>
    <w:rsid w:val="00970233"/>
    <w:rsid w:val="0098159F"/>
    <w:rsid w:val="0098167C"/>
    <w:rsid w:val="00993848"/>
    <w:rsid w:val="009A0CF9"/>
    <w:rsid w:val="009A117C"/>
    <w:rsid w:val="009D3913"/>
    <w:rsid w:val="009E01A2"/>
    <w:rsid w:val="00A02CD1"/>
    <w:rsid w:val="00A30E45"/>
    <w:rsid w:val="00A42E67"/>
    <w:rsid w:val="00A62349"/>
    <w:rsid w:val="00A679FA"/>
    <w:rsid w:val="00A916B5"/>
    <w:rsid w:val="00A945AF"/>
    <w:rsid w:val="00AC58D3"/>
    <w:rsid w:val="00AD24C4"/>
    <w:rsid w:val="00AE6A2F"/>
    <w:rsid w:val="00AF7740"/>
    <w:rsid w:val="00B062E4"/>
    <w:rsid w:val="00B432B3"/>
    <w:rsid w:val="00B83C05"/>
    <w:rsid w:val="00B861BE"/>
    <w:rsid w:val="00BC1C19"/>
    <w:rsid w:val="00BC6AA0"/>
    <w:rsid w:val="00C3674A"/>
    <w:rsid w:val="00C4499E"/>
    <w:rsid w:val="00C80221"/>
    <w:rsid w:val="00C8374C"/>
    <w:rsid w:val="00C95920"/>
    <w:rsid w:val="00CC45B8"/>
    <w:rsid w:val="00CE3BEB"/>
    <w:rsid w:val="00D31DCA"/>
    <w:rsid w:val="00D3204E"/>
    <w:rsid w:val="00D51C92"/>
    <w:rsid w:val="00D81B76"/>
    <w:rsid w:val="00DB07E9"/>
    <w:rsid w:val="00DB53A3"/>
    <w:rsid w:val="00DE2BC0"/>
    <w:rsid w:val="00E03F1E"/>
    <w:rsid w:val="00E22020"/>
    <w:rsid w:val="00E40A1A"/>
    <w:rsid w:val="00E5111B"/>
    <w:rsid w:val="00E668D0"/>
    <w:rsid w:val="00E75376"/>
    <w:rsid w:val="00E913E3"/>
    <w:rsid w:val="00E96EA0"/>
    <w:rsid w:val="00E972EC"/>
    <w:rsid w:val="00EA0153"/>
    <w:rsid w:val="00EC0D96"/>
    <w:rsid w:val="00ED0BD8"/>
    <w:rsid w:val="00EE5039"/>
    <w:rsid w:val="00EE5AA3"/>
    <w:rsid w:val="00F00C9D"/>
    <w:rsid w:val="00F01E37"/>
    <w:rsid w:val="00F05C5E"/>
    <w:rsid w:val="00F20C99"/>
    <w:rsid w:val="00F34D60"/>
    <w:rsid w:val="00F40B81"/>
    <w:rsid w:val="00F81B36"/>
    <w:rsid w:val="00F8720A"/>
    <w:rsid w:val="00FC2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AD99"/>
  <w15:docId w15:val="{BDE3B16E-94F4-488D-A139-7AF338A9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vmn3ua0r">
    <w:name w:val="mark1vmn3ua0r"/>
    <w:basedOn w:val="VarsaylanParagrafYazTipi"/>
    <w:rsid w:val="008A3803"/>
  </w:style>
  <w:style w:type="paragraph" w:styleId="ListeParagraf">
    <w:name w:val="List Paragraph"/>
    <w:basedOn w:val="Normal"/>
    <w:uiPriority w:val="1"/>
    <w:qFormat/>
    <w:rsid w:val="005F324B"/>
    <w:pPr>
      <w:widowControl w:val="0"/>
      <w:autoSpaceDE w:val="0"/>
      <w:autoSpaceDN w:val="0"/>
      <w:spacing w:after="0" w:line="240" w:lineRule="auto"/>
      <w:ind w:left="708"/>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AC5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58D3"/>
  </w:style>
  <w:style w:type="paragraph" w:styleId="AltBilgi">
    <w:name w:val="footer"/>
    <w:basedOn w:val="Normal"/>
    <w:link w:val="AltBilgiChar"/>
    <w:uiPriority w:val="99"/>
    <w:unhideWhenUsed/>
    <w:rsid w:val="00AC5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ABDC-4D9C-489A-983F-046DEEDB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Aybüke DEVECİ</cp:lastModifiedBy>
  <cp:revision>2</cp:revision>
  <cp:lastPrinted>2022-02-07T08:46:00Z</cp:lastPrinted>
  <dcterms:created xsi:type="dcterms:W3CDTF">2022-06-17T10:51:00Z</dcterms:created>
  <dcterms:modified xsi:type="dcterms:W3CDTF">2022-06-17T10:51:00Z</dcterms:modified>
</cp:coreProperties>
</file>