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555"/>
      </w:tblGrid>
      <w:tr w:rsidR="00342350">
        <w:trPr>
          <w:trHeight w:val="547"/>
        </w:trPr>
        <w:tc>
          <w:tcPr>
            <w:tcW w:w="9464" w:type="dxa"/>
            <w:gridSpan w:val="4"/>
          </w:tcPr>
          <w:p w:rsidR="00B40258" w:rsidRDefault="00E16112">
            <w:pPr>
              <w:pStyle w:val="TableParagraph"/>
              <w:ind w:left="939" w:right="93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KÜTÜPHANE VE DOKÜMANTASYON DAİRE BAŞKANLIĞI </w:t>
            </w:r>
          </w:p>
          <w:p w:rsidR="00342350" w:rsidRDefault="00E16112">
            <w:pPr>
              <w:pStyle w:val="TableParagraph"/>
              <w:ind w:left="939" w:right="930"/>
              <w:jc w:val="center"/>
              <w:rPr>
                <w:b/>
              </w:rPr>
            </w:pPr>
            <w:r>
              <w:rPr>
                <w:b/>
              </w:rPr>
              <w:t>BİRİM KALİTE KOMİSYONU</w:t>
            </w:r>
          </w:p>
          <w:p w:rsidR="00342350" w:rsidRDefault="00E16112">
            <w:pPr>
              <w:pStyle w:val="TableParagraph"/>
              <w:spacing w:line="258" w:lineRule="exact"/>
              <w:ind w:left="939" w:right="930"/>
              <w:jc w:val="center"/>
              <w:rPr>
                <w:b/>
              </w:rPr>
            </w:pPr>
            <w:r>
              <w:rPr>
                <w:b/>
              </w:rPr>
              <w:t>TOPLANTI TUTANAĞI</w:t>
            </w:r>
          </w:p>
        </w:tc>
      </w:tr>
      <w:tr w:rsidR="00342350">
        <w:trPr>
          <w:trHeight w:val="268"/>
        </w:trPr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TOPLANTI SAYISI</w:t>
            </w:r>
          </w:p>
        </w:tc>
        <w:tc>
          <w:tcPr>
            <w:tcW w:w="2555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TOPLANTI YERİ</w:t>
            </w:r>
          </w:p>
        </w:tc>
      </w:tr>
      <w:tr w:rsidR="00342350">
        <w:trPr>
          <w:trHeight w:val="537"/>
        </w:trPr>
        <w:tc>
          <w:tcPr>
            <w:tcW w:w="2303" w:type="dxa"/>
          </w:tcPr>
          <w:p w:rsidR="00342350" w:rsidRDefault="00D44497">
            <w:pPr>
              <w:pStyle w:val="TableParagraph"/>
              <w:rPr>
                <w:b/>
              </w:rPr>
            </w:pPr>
            <w:r>
              <w:rPr>
                <w:b/>
              </w:rPr>
              <w:t>30.06</w:t>
            </w:r>
            <w:r w:rsidR="00C62B15">
              <w:rPr>
                <w:b/>
              </w:rPr>
              <w:t>.2021</w:t>
            </w:r>
          </w:p>
        </w:tc>
        <w:tc>
          <w:tcPr>
            <w:tcW w:w="2303" w:type="dxa"/>
          </w:tcPr>
          <w:p w:rsidR="00342350" w:rsidRDefault="00D44497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  <w:r w:rsidR="00E16112">
              <w:rPr>
                <w:b/>
              </w:rPr>
              <w:t>:00</w:t>
            </w:r>
          </w:p>
        </w:tc>
        <w:tc>
          <w:tcPr>
            <w:tcW w:w="2303" w:type="dxa"/>
          </w:tcPr>
          <w:p w:rsidR="00342350" w:rsidRDefault="00C62B1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2021</w:t>
            </w:r>
            <w:r w:rsidR="00D44497">
              <w:rPr>
                <w:b/>
              </w:rPr>
              <w:t>/2</w:t>
            </w:r>
          </w:p>
        </w:tc>
        <w:tc>
          <w:tcPr>
            <w:tcW w:w="2555" w:type="dxa"/>
          </w:tcPr>
          <w:p w:rsidR="00342350" w:rsidRDefault="00E16112">
            <w:pPr>
              <w:pStyle w:val="TableParagraph"/>
              <w:spacing w:line="270" w:lineRule="atLeast"/>
              <w:ind w:left="107" w:right="796"/>
              <w:rPr>
                <w:b/>
              </w:rPr>
            </w:pPr>
            <w:r>
              <w:rPr>
                <w:b/>
              </w:rPr>
              <w:t>Sezer Güleç Sanat Galerisi</w:t>
            </w:r>
          </w:p>
        </w:tc>
      </w:tr>
      <w:tr w:rsidR="00342350">
        <w:trPr>
          <w:trHeight w:val="802"/>
        </w:trPr>
        <w:tc>
          <w:tcPr>
            <w:tcW w:w="9464" w:type="dxa"/>
            <w:gridSpan w:val="4"/>
          </w:tcPr>
          <w:p w:rsidR="00342350" w:rsidRDefault="00E16112" w:rsidP="00D44497">
            <w:pPr>
              <w:pStyle w:val="TableParagraph"/>
              <w:ind w:right="145"/>
              <w:jc w:val="both"/>
              <w:rPr>
                <w:b/>
              </w:rPr>
            </w:pPr>
            <w:r>
              <w:rPr>
                <w:b/>
              </w:rPr>
              <w:t xml:space="preserve">Kütüphane ve Dokümantasyon Daire Başkanlığı Birim Kalite Komisyonu, Birim Kalite Komisyonu üyesi </w:t>
            </w:r>
            <w:r w:rsidR="00D44497">
              <w:rPr>
                <w:b/>
              </w:rPr>
              <w:t>Emine KURT</w:t>
            </w:r>
            <w:r>
              <w:rPr>
                <w:b/>
              </w:rPr>
              <w:t>, Muhsin USLU ve Aybike DEVECİ’nin katılımlarıyla toplanmış olup aşağıdaki</w:t>
            </w:r>
            <w:r w:rsidR="0079790A">
              <w:rPr>
                <w:b/>
              </w:rPr>
              <w:t xml:space="preserve"> </w:t>
            </w:r>
            <w:r>
              <w:rPr>
                <w:b/>
              </w:rPr>
              <w:t>gündem maddelerini görüşerek tavsiye/öneri niteliğinde kararlar almıştır.</w:t>
            </w:r>
          </w:p>
        </w:tc>
      </w:tr>
      <w:tr w:rsidR="00342350">
        <w:trPr>
          <w:trHeight w:val="537"/>
        </w:trPr>
        <w:tc>
          <w:tcPr>
            <w:tcW w:w="4606" w:type="dxa"/>
            <w:gridSpan w:val="2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Katılımcılar</w:t>
            </w:r>
          </w:p>
          <w:p w:rsidR="000C20F9" w:rsidRDefault="000C20F9">
            <w:pPr>
              <w:pStyle w:val="TableParagraph"/>
              <w:rPr>
                <w:b/>
              </w:rPr>
            </w:pPr>
            <w:r>
              <w:rPr>
                <w:b/>
              </w:rPr>
              <w:t>Emine KURT</w:t>
            </w:r>
          </w:p>
          <w:p w:rsidR="000C20F9" w:rsidRDefault="000C20F9">
            <w:pPr>
              <w:pStyle w:val="TableParagraph"/>
              <w:rPr>
                <w:b/>
              </w:rPr>
            </w:pPr>
            <w:r>
              <w:rPr>
                <w:b/>
              </w:rPr>
              <w:t>Muhsin USLU</w:t>
            </w:r>
          </w:p>
          <w:p w:rsidR="000C20F9" w:rsidRDefault="000C20F9">
            <w:pPr>
              <w:pStyle w:val="TableParagraph"/>
              <w:rPr>
                <w:b/>
              </w:rPr>
            </w:pPr>
            <w:r>
              <w:rPr>
                <w:b/>
              </w:rPr>
              <w:t>Aybike DEVECİ</w:t>
            </w:r>
          </w:p>
        </w:tc>
        <w:tc>
          <w:tcPr>
            <w:tcW w:w="4858" w:type="dxa"/>
            <w:gridSpan w:val="2"/>
          </w:tcPr>
          <w:p w:rsidR="00342350" w:rsidRDefault="00E1611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Birim Kalite Komisyonu Üyeleri</w:t>
            </w:r>
          </w:p>
          <w:p w:rsidR="000C20F9" w:rsidRDefault="000C20F9" w:rsidP="000C20F9">
            <w:pPr>
              <w:pStyle w:val="TableParagraph"/>
              <w:rPr>
                <w:b/>
              </w:rPr>
            </w:pPr>
            <w:r>
              <w:rPr>
                <w:b/>
              </w:rPr>
              <w:t>Emine KURT</w:t>
            </w:r>
          </w:p>
          <w:p w:rsidR="000C20F9" w:rsidRDefault="000C20F9" w:rsidP="000C20F9">
            <w:pPr>
              <w:pStyle w:val="TableParagraph"/>
              <w:rPr>
                <w:b/>
              </w:rPr>
            </w:pPr>
            <w:r>
              <w:rPr>
                <w:b/>
              </w:rPr>
              <w:t>Mahmut KARAKUŞ</w:t>
            </w:r>
          </w:p>
          <w:p w:rsidR="000C20F9" w:rsidRDefault="000C20F9" w:rsidP="000C20F9">
            <w:pPr>
              <w:pStyle w:val="TableParagraph"/>
              <w:rPr>
                <w:b/>
              </w:rPr>
            </w:pPr>
            <w:r>
              <w:rPr>
                <w:b/>
              </w:rPr>
              <w:t>Muhsin USLU</w:t>
            </w:r>
          </w:p>
          <w:p w:rsidR="000C20F9" w:rsidRDefault="000C20F9" w:rsidP="000C20F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Aybike DEVECİ</w:t>
            </w:r>
          </w:p>
        </w:tc>
      </w:tr>
    </w:tbl>
    <w:p w:rsidR="00342350" w:rsidRDefault="00342350">
      <w:pPr>
        <w:pStyle w:val="GvdeMetni"/>
        <w:rPr>
          <w:sz w:val="20"/>
        </w:rPr>
      </w:pPr>
    </w:p>
    <w:p w:rsidR="00342350" w:rsidRDefault="00342350">
      <w:pPr>
        <w:pStyle w:val="GvdeMetni"/>
        <w:spacing w:before="1" w:after="1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342350">
        <w:trPr>
          <w:trHeight w:val="1547"/>
        </w:trPr>
        <w:tc>
          <w:tcPr>
            <w:tcW w:w="2943" w:type="dxa"/>
            <w:shd w:val="clear" w:color="auto" w:fill="BFBFBF"/>
          </w:tcPr>
          <w:p w:rsidR="00342350" w:rsidRDefault="00E16112" w:rsidP="006B553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Gündem 1</w:t>
            </w:r>
          </w:p>
        </w:tc>
        <w:tc>
          <w:tcPr>
            <w:tcW w:w="6553" w:type="dxa"/>
            <w:shd w:val="clear" w:color="auto" w:fill="BFBFBF"/>
          </w:tcPr>
          <w:p w:rsidR="00342350" w:rsidRDefault="00AD6313" w:rsidP="006B5533">
            <w:pPr>
              <w:pStyle w:val="TableParagraph"/>
              <w:tabs>
                <w:tab w:val="left" w:pos="842"/>
                <w:tab w:val="left" w:pos="1588"/>
                <w:tab w:val="left" w:pos="4651"/>
                <w:tab w:val="left" w:pos="5100"/>
              </w:tabs>
              <w:ind w:right="153"/>
              <w:jc w:val="both"/>
            </w:pPr>
            <w:r>
              <w:t>Kütüphane ve Dokümantasyon Daire Başkanlığı’nın iş akış süreçleri, organizasyon şeması ve Kütüphane Personelinin gör</w:t>
            </w:r>
            <w:r w:rsidR="00BD7157">
              <w:t>ev tanımlarını</w:t>
            </w:r>
            <w:r w:rsidR="00B82459">
              <w:t>n güncellenmesi</w:t>
            </w:r>
            <w:r w:rsidR="00C97DDA">
              <w:t>nin</w:t>
            </w:r>
            <w:r w:rsidR="00B82459">
              <w:t xml:space="preserve"> planlanması.</w:t>
            </w:r>
          </w:p>
        </w:tc>
      </w:tr>
      <w:tr w:rsidR="00342350">
        <w:trPr>
          <w:trHeight w:val="1253"/>
        </w:trPr>
        <w:tc>
          <w:tcPr>
            <w:tcW w:w="2943" w:type="dxa"/>
          </w:tcPr>
          <w:p w:rsidR="00342350" w:rsidRDefault="00E16112" w:rsidP="006B553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342350" w:rsidRDefault="00AD6313" w:rsidP="006B5533">
            <w:pPr>
              <w:pStyle w:val="TableParagraph"/>
              <w:ind w:right="153"/>
              <w:jc w:val="both"/>
            </w:pPr>
            <w:r>
              <w:t>Kütüphane ve Dokümantasyon Daire Başkanlığı’nın iş akış süreçleri, organizasyon şeması ve Kütüphane Personelinin g</w:t>
            </w:r>
            <w:r w:rsidR="00BD7157">
              <w:t xml:space="preserve">örev tanımlarının güncellenmesine </w:t>
            </w:r>
            <w:r w:rsidR="000D0305">
              <w:t xml:space="preserve">ve Başkanlığımız web sayfasında yayınlanmasına </w:t>
            </w:r>
            <w:r w:rsidR="00BD7157">
              <w:t>karar verilmiştir.</w:t>
            </w:r>
          </w:p>
        </w:tc>
      </w:tr>
    </w:tbl>
    <w:p w:rsidR="00342350" w:rsidRDefault="00342350" w:rsidP="006B5533">
      <w:pPr>
        <w:pStyle w:val="GvdeMetni"/>
        <w:jc w:val="both"/>
        <w:rPr>
          <w:sz w:val="20"/>
        </w:rPr>
      </w:pPr>
    </w:p>
    <w:p w:rsidR="00342350" w:rsidRDefault="00342350" w:rsidP="006B5533">
      <w:pPr>
        <w:pStyle w:val="GvdeMetni"/>
        <w:spacing w:before="2" w:after="1"/>
        <w:jc w:val="both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342350">
        <w:trPr>
          <w:trHeight w:val="1461"/>
        </w:trPr>
        <w:tc>
          <w:tcPr>
            <w:tcW w:w="2943" w:type="dxa"/>
            <w:shd w:val="clear" w:color="auto" w:fill="BFBFBF"/>
          </w:tcPr>
          <w:p w:rsidR="00342350" w:rsidRDefault="00E16112" w:rsidP="006B553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Gündem 2</w:t>
            </w:r>
          </w:p>
        </w:tc>
        <w:tc>
          <w:tcPr>
            <w:tcW w:w="6553" w:type="dxa"/>
            <w:shd w:val="clear" w:color="auto" w:fill="BFBFBF"/>
          </w:tcPr>
          <w:p w:rsidR="00342350" w:rsidRDefault="00C832FA" w:rsidP="00995B54">
            <w:pPr>
              <w:pStyle w:val="TableParagraph"/>
              <w:tabs>
                <w:tab w:val="left" w:pos="6390"/>
              </w:tabs>
              <w:ind w:right="157"/>
              <w:jc w:val="both"/>
            </w:pPr>
            <w:r>
              <w:t>Kütüphane v</w:t>
            </w:r>
            <w:r w:rsidR="00995B54">
              <w:t xml:space="preserve">e Dokümantasyon Daire Başkanlığı </w:t>
            </w:r>
            <w:r>
              <w:t>tarafından a</w:t>
            </w:r>
            <w:r w:rsidR="00A510C3">
              <w:t>bonelik sağlanan veri tabanları</w:t>
            </w:r>
            <w:r>
              <w:t xml:space="preserve"> hakkında pandemi koşulları da düşünülerek çevrimiçi </w:t>
            </w:r>
            <w:r w:rsidR="00995B54">
              <w:t xml:space="preserve">kullanıcı </w:t>
            </w:r>
            <w:r>
              <w:t>eğitimler</w:t>
            </w:r>
            <w:r w:rsidR="00995B54">
              <w:t>i</w:t>
            </w:r>
            <w:r>
              <w:t xml:space="preserve"> düzenlenmesi</w:t>
            </w:r>
            <w:r w:rsidR="00C97DDA">
              <w:t>nin</w:t>
            </w:r>
            <w:r>
              <w:t xml:space="preserve"> </w:t>
            </w:r>
            <w:r w:rsidR="00B82459">
              <w:t>planlanması.</w:t>
            </w:r>
          </w:p>
        </w:tc>
      </w:tr>
      <w:tr w:rsidR="00342350">
        <w:trPr>
          <w:trHeight w:val="1412"/>
        </w:trPr>
        <w:tc>
          <w:tcPr>
            <w:tcW w:w="2943" w:type="dxa"/>
          </w:tcPr>
          <w:p w:rsidR="00342350" w:rsidRDefault="00E16112" w:rsidP="006B553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342350" w:rsidRDefault="00C832FA" w:rsidP="006B5533">
            <w:pPr>
              <w:pStyle w:val="TableParagraph"/>
              <w:tabs>
                <w:tab w:val="left" w:pos="6390"/>
              </w:tabs>
              <w:ind w:right="157"/>
              <w:jc w:val="both"/>
            </w:pPr>
            <w:r>
              <w:t>Kütüphane ve Dokümantasyon Daire Başkanlığı tarafından ab</w:t>
            </w:r>
            <w:r w:rsidR="00A510C3">
              <w:t xml:space="preserve">onelik sağlanan veri tabanları </w:t>
            </w:r>
            <w:r>
              <w:t>hakkında pandemi koşulları da düşünülerek çevrimiçi</w:t>
            </w:r>
            <w:r w:rsidR="00995B54">
              <w:t xml:space="preserve"> kullanıcı</w:t>
            </w:r>
            <w:r>
              <w:t xml:space="preserve"> eğitimler</w:t>
            </w:r>
            <w:r w:rsidR="00995B54">
              <w:t>i</w:t>
            </w:r>
            <w:r>
              <w:t xml:space="preserve"> düzenlenmesine karar verilmiştir.</w:t>
            </w:r>
          </w:p>
        </w:tc>
      </w:tr>
    </w:tbl>
    <w:p w:rsidR="00342350" w:rsidRDefault="00342350">
      <w:pPr>
        <w:pStyle w:val="GvdeMetni"/>
        <w:rPr>
          <w:sz w:val="20"/>
        </w:rPr>
      </w:pPr>
    </w:p>
    <w:p w:rsidR="00342350" w:rsidRDefault="00342350">
      <w:pPr>
        <w:pStyle w:val="GvdeMetni"/>
        <w:spacing w:before="2" w:after="1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38"/>
      </w:tblGrid>
      <w:tr w:rsidR="00342350" w:rsidTr="0023028B">
        <w:trPr>
          <w:trHeight w:val="1462"/>
        </w:trPr>
        <w:tc>
          <w:tcPr>
            <w:tcW w:w="2943" w:type="dxa"/>
            <w:shd w:val="clear" w:color="auto" w:fill="BFBFBF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Gündem 3</w:t>
            </w:r>
          </w:p>
        </w:tc>
        <w:tc>
          <w:tcPr>
            <w:tcW w:w="6538" w:type="dxa"/>
            <w:shd w:val="clear" w:color="auto" w:fill="BFBFBF"/>
          </w:tcPr>
          <w:p w:rsidR="00342350" w:rsidRDefault="0023028B" w:rsidP="006B5533">
            <w:pPr>
              <w:pStyle w:val="TableParagraph"/>
              <w:ind w:left="159" w:right="142"/>
              <w:jc w:val="both"/>
            </w:pPr>
            <w:r>
              <w:t>İçişleri Bakanlığı’nın Kademeli Normalleşme Tedbirleri Genelgesi ve Sağlık Bakanlığı’nın 29 Haziran 2021 tarihinde yayınlamış olduğu COVİD-19 Salgın Yönetimi ve Çalışma Rehberi kapsamında 01 Temmuz 2021 tarihi itibariyle Kütüphane ile ilgili gereken tedbirlerin alınması</w:t>
            </w:r>
            <w:r w:rsidR="001B2197">
              <w:t>nın</w:t>
            </w:r>
            <w:r>
              <w:t xml:space="preserve"> </w:t>
            </w:r>
            <w:r w:rsidR="00B82459">
              <w:t>planlanması.</w:t>
            </w:r>
          </w:p>
        </w:tc>
      </w:tr>
      <w:tr w:rsidR="00342350" w:rsidTr="0023028B">
        <w:trPr>
          <w:trHeight w:val="1412"/>
        </w:trPr>
        <w:tc>
          <w:tcPr>
            <w:tcW w:w="2943" w:type="dxa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38" w:type="dxa"/>
          </w:tcPr>
          <w:p w:rsidR="00342350" w:rsidRDefault="0023028B" w:rsidP="006B5533">
            <w:pPr>
              <w:pStyle w:val="TableParagraph"/>
              <w:ind w:right="142"/>
              <w:jc w:val="both"/>
            </w:pPr>
            <w:r>
              <w:t>İçişleri Bakanlığı’nın Kademeli Normalleşme Tedbirleri Genelgesi ve Sağlık Bakanlığı’nın 29 Haziran 2021 tarihinde yayınlamış olduğu COVİD-19 Salgın Yönetimi ve Çalışma Rehberi kapsamında 01 Temmuz 2021 tarihi itibariyle Kütüphane ile ilgili gereken tedbirlerin alınmasına karar verilmiştir.</w:t>
            </w:r>
          </w:p>
        </w:tc>
      </w:tr>
    </w:tbl>
    <w:p w:rsidR="00E16112" w:rsidRDefault="00E16112"/>
    <w:sectPr w:rsidR="00E16112">
      <w:pgSz w:w="11910" w:h="16840"/>
      <w:pgMar w:top="1400" w:right="60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7B" w:rsidRDefault="006F777B" w:rsidP="00D44497">
      <w:r>
        <w:separator/>
      </w:r>
    </w:p>
  </w:endnote>
  <w:endnote w:type="continuationSeparator" w:id="0">
    <w:p w:rsidR="006F777B" w:rsidRDefault="006F777B" w:rsidP="00D4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7B" w:rsidRDefault="006F777B" w:rsidP="00D44497">
      <w:r>
        <w:separator/>
      </w:r>
    </w:p>
  </w:footnote>
  <w:footnote w:type="continuationSeparator" w:id="0">
    <w:p w:rsidR="006F777B" w:rsidRDefault="006F777B" w:rsidP="00D4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0"/>
    <w:rsid w:val="000C20F9"/>
    <w:rsid w:val="000D0305"/>
    <w:rsid w:val="001435C3"/>
    <w:rsid w:val="00186006"/>
    <w:rsid w:val="001B2197"/>
    <w:rsid w:val="0023028B"/>
    <w:rsid w:val="002E2952"/>
    <w:rsid w:val="00342350"/>
    <w:rsid w:val="006B5533"/>
    <w:rsid w:val="006E3D72"/>
    <w:rsid w:val="006F777B"/>
    <w:rsid w:val="00715840"/>
    <w:rsid w:val="0079790A"/>
    <w:rsid w:val="00926328"/>
    <w:rsid w:val="00995B54"/>
    <w:rsid w:val="009D1969"/>
    <w:rsid w:val="00A40940"/>
    <w:rsid w:val="00A510C3"/>
    <w:rsid w:val="00AD6313"/>
    <w:rsid w:val="00B40258"/>
    <w:rsid w:val="00B53EA7"/>
    <w:rsid w:val="00B82459"/>
    <w:rsid w:val="00BD7157"/>
    <w:rsid w:val="00C62B15"/>
    <w:rsid w:val="00C832FA"/>
    <w:rsid w:val="00C97DDA"/>
    <w:rsid w:val="00D44497"/>
    <w:rsid w:val="00E16112"/>
    <w:rsid w:val="00E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D44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49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4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497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D44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49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4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49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12f8f2a2 72e5 4890 81a8 ff3963ec69f0Kalite Süreçleri Hk.</dc:subject>
  <dc:creator>enVision Document &amp; Workflow Management System</dc:creator>
  <cp:lastModifiedBy>pc</cp:lastModifiedBy>
  <cp:revision>2</cp:revision>
  <cp:lastPrinted>2021-07-12T07:43:00Z</cp:lastPrinted>
  <dcterms:created xsi:type="dcterms:W3CDTF">2021-11-08T07:21:00Z</dcterms:created>
  <dcterms:modified xsi:type="dcterms:W3CDTF">2021-11-08T07:21:00Z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2021-02-25T00:00:00Z</vt:filetime>
  </property>
</Properties>
</file>